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204D7" w14:textId="77777777" w:rsidR="00D24A3C" w:rsidRPr="00493672" w:rsidRDefault="00D24A3C" w:rsidP="00493672">
      <w:pPr>
        <w:spacing w:line="360" w:lineRule="auto"/>
        <w:jc w:val="right"/>
        <w:rPr>
          <w:b/>
          <w:i/>
          <w:u w:val="single"/>
        </w:rPr>
      </w:pPr>
      <w:bookmarkStart w:id="0" w:name="_GoBack"/>
      <w:bookmarkEnd w:id="0"/>
      <w:r w:rsidRPr="00493672">
        <w:rPr>
          <w:noProof/>
        </w:rPr>
        <w:drawing>
          <wp:inline distT="0" distB="0" distL="0" distR="0" wp14:anchorId="0269C32D" wp14:editId="2E7158DC">
            <wp:extent cx="5759450" cy="56896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08C03" w14:textId="77777777" w:rsidR="00D24A3C" w:rsidRPr="00493672" w:rsidRDefault="00D24A3C" w:rsidP="00493672">
      <w:pPr>
        <w:spacing w:line="360" w:lineRule="auto"/>
        <w:jc w:val="right"/>
        <w:rPr>
          <w:b/>
          <w:i/>
          <w:u w:val="single"/>
        </w:rPr>
      </w:pPr>
    </w:p>
    <w:p w14:paraId="22283C1D" w14:textId="7C232A3C" w:rsidR="00AF4EF5" w:rsidRPr="000327EC" w:rsidRDefault="000327EC" w:rsidP="00493672">
      <w:pPr>
        <w:spacing w:line="360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projekt </w:t>
      </w:r>
      <w:r w:rsidRPr="000327EC">
        <w:rPr>
          <w:b/>
          <w:i/>
          <w:u w:val="single"/>
        </w:rPr>
        <w:t xml:space="preserve">wzoru umowy </w:t>
      </w:r>
      <w:r w:rsidR="001F5B8E" w:rsidRPr="000327EC">
        <w:rPr>
          <w:b/>
          <w:i/>
          <w:u w:val="single"/>
        </w:rPr>
        <w:t>(maj 2024 r.)</w:t>
      </w:r>
    </w:p>
    <w:p w14:paraId="7C96E306" w14:textId="77777777" w:rsidR="002D2BC6" w:rsidRPr="000327EC" w:rsidRDefault="002D2BC6" w:rsidP="00493672">
      <w:pPr>
        <w:spacing w:line="360" w:lineRule="auto"/>
        <w:jc w:val="center"/>
        <w:rPr>
          <w:b/>
        </w:rPr>
      </w:pPr>
      <w:r w:rsidRPr="000327EC">
        <w:rPr>
          <w:b/>
        </w:rPr>
        <w:t xml:space="preserve">UMOWA NR ………………… </w:t>
      </w:r>
    </w:p>
    <w:p w14:paraId="439049C0" w14:textId="77777777" w:rsidR="002D2BC6" w:rsidRPr="00C23344" w:rsidRDefault="00C23344" w:rsidP="00493672">
      <w:pPr>
        <w:spacing w:line="360" w:lineRule="auto"/>
        <w:jc w:val="center"/>
        <w:rPr>
          <w:b/>
        </w:rPr>
      </w:pPr>
      <w:r w:rsidRPr="00C23344">
        <w:rPr>
          <w:b/>
        </w:rPr>
        <w:t xml:space="preserve">o warunkach i sposobie realizacji strategii rozwoju lokalnego kierowanego </w:t>
      </w:r>
      <w:r>
        <w:rPr>
          <w:b/>
        </w:rPr>
        <w:br/>
      </w:r>
      <w:r w:rsidRPr="00C23344">
        <w:rPr>
          <w:b/>
        </w:rPr>
        <w:t>przez społeczność</w:t>
      </w:r>
      <w:r>
        <w:rPr>
          <w:b/>
        </w:rPr>
        <w:t xml:space="preserve">, </w:t>
      </w:r>
      <w:r w:rsidRPr="00C23344">
        <w:rPr>
          <w:b/>
        </w:rPr>
        <w:t>w ramach programu Fundusze Europejskie dla Rybactwa na lata 2021-2027 ze środków Europejskiego Funduszu Morskiego, Rybackiego i Akwakultury</w:t>
      </w:r>
      <w:r w:rsidR="0036302C">
        <w:rPr>
          <w:b/>
        </w:rPr>
        <w:t>, zwana dalej „umową ramową”</w:t>
      </w:r>
    </w:p>
    <w:p w14:paraId="116A2C3C" w14:textId="77777777" w:rsidR="00C23344" w:rsidRPr="00493672" w:rsidRDefault="00C23344" w:rsidP="00493672">
      <w:pPr>
        <w:spacing w:line="360" w:lineRule="auto"/>
        <w:jc w:val="center"/>
      </w:pPr>
    </w:p>
    <w:p w14:paraId="312FB956" w14:textId="77777777" w:rsidR="002D2BC6" w:rsidRPr="00493672" w:rsidRDefault="002D2BC6" w:rsidP="00493672">
      <w:pPr>
        <w:spacing w:line="360" w:lineRule="auto"/>
        <w:jc w:val="center"/>
      </w:pPr>
      <w:r w:rsidRPr="00493672">
        <w:t>zawarta w dniu .................................... w Warszawie</w:t>
      </w:r>
    </w:p>
    <w:p w14:paraId="0EE5F349" w14:textId="77777777" w:rsidR="002D2BC6" w:rsidRPr="00493672" w:rsidRDefault="002D2BC6" w:rsidP="00493672">
      <w:pPr>
        <w:spacing w:line="360" w:lineRule="auto"/>
        <w:jc w:val="center"/>
        <w:rPr>
          <w:i/>
        </w:rPr>
      </w:pPr>
    </w:p>
    <w:p w14:paraId="26B2DF3C" w14:textId="77777777" w:rsidR="002D2BC6" w:rsidRPr="00493672" w:rsidRDefault="002D2BC6" w:rsidP="00493672">
      <w:pPr>
        <w:spacing w:line="360" w:lineRule="auto"/>
        <w:jc w:val="center"/>
        <w:rPr>
          <w:i/>
        </w:rPr>
      </w:pPr>
      <w:r w:rsidRPr="00493672">
        <w:rPr>
          <w:i/>
        </w:rPr>
        <w:t>między:</w:t>
      </w:r>
    </w:p>
    <w:p w14:paraId="372ABE9D" w14:textId="77777777" w:rsidR="002D2BC6" w:rsidRPr="00493672" w:rsidRDefault="002D2BC6" w:rsidP="00493672">
      <w:pPr>
        <w:spacing w:line="360" w:lineRule="auto"/>
        <w:rPr>
          <w:b/>
        </w:rPr>
      </w:pPr>
    </w:p>
    <w:p w14:paraId="7DDF6140" w14:textId="78BB18FC" w:rsidR="002D2BC6" w:rsidRPr="00493672" w:rsidRDefault="002D2BC6" w:rsidP="00493672">
      <w:pPr>
        <w:spacing w:line="360" w:lineRule="auto"/>
        <w:jc w:val="both"/>
      </w:pPr>
      <w:r w:rsidRPr="00493672">
        <w:rPr>
          <w:b/>
        </w:rPr>
        <w:t xml:space="preserve">Instytucją </w:t>
      </w:r>
      <w:r w:rsidR="000327EC">
        <w:rPr>
          <w:b/>
        </w:rPr>
        <w:t>Z</w:t>
      </w:r>
      <w:r w:rsidRPr="00493672">
        <w:rPr>
          <w:b/>
        </w:rPr>
        <w:t>arządzającą program</w:t>
      </w:r>
      <w:r w:rsidR="00AF4EF5" w:rsidRPr="00493672">
        <w:rPr>
          <w:b/>
        </w:rPr>
        <w:t>em</w:t>
      </w:r>
      <w:r w:rsidRPr="00493672">
        <w:rPr>
          <w:b/>
        </w:rPr>
        <w:t xml:space="preserve"> </w:t>
      </w:r>
      <w:r w:rsidRPr="00493672">
        <w:t xml:space="preserve">Fundusze Europejskie dla Rybactwa </w:t>
      </w:r>
      <w:r w:rsidR="00930ABE" w:rsidRPr="00493672">
        <w:t xml:space="preserve">na lata 2021-2027 </w:t>
      </w:r>
      <w:r w:rsidRPr="00493672">
        <w:t xml:space="preserve">– Ministrem Rolnictwa i Rozwoju Wsi z siedzibą w Warszawie, </w:t>
      </w:r>
    </w:p>
    <w:p w14:paraId="7DA2DABE" w14:textId="77777777" w:rsidR="00C23344" w:rsidRDefault="002D2BC6" w:rsidP="00493672">
      <w:pPr>
        <w:spacing w:line="360" w:lineRule="auto"/>
      </w:pPr>
      <w:r w:rsidRPr="00493672">
        <w:t>reprezentowaną przez ………………………………………….……………..,</w:t>
      </w:r>
    </w:p>
    <w:p w14:paraId="6BAEAD06" w14:textId="77777777" w:rsidR="002D2BC6" w:rsidRPr="00493672" w:rsidRDefault="00C23344" w:rsidP="00493672">
      <w:pPr>
        <w:spacing w:line="360" w:lineRule="auto"/>
      </w:pPr>
      <w:r>
        <w:t>działającego (-ą) na podstawie pełnomocnictwa nr ……………………..z dnia…………….,</w:t>
      </w:r>
      <w:r w:rsidR="002D2BC6" w:rsidRPr="00493672">
        <w:t xml:space="preserve"> </w:t>
      </w:r>
      <w:r w:rsidR="00E3298C">
        <w:t>które stanowi załącznik nr 1 do umowy ramowej,</w:t>
      </w:r>
    </w:p>
    <w:p w14:paraId="27309EB7" w14:textId="77777777" w:rsidR="002D2BC6" w:rsidRPr="00493672" w:rsidRDefault="002D2BC6" w:rsidP="00493672">
      <w:pPr>
        <w:spacing w:line="360" w:lineRule="auto"/>
      </w:pPr>
      <w:r w:rsidRPr="00493672">
        <w:t>zwaną dalej „</w:t>
      </w:r>
      <w:r w:rsidRPr="00493672">
        <w:rPr>
          <w:b/>
        </w:rPr>
        <w:t>IZ</w:t>
      </w:r>
      <w:r w:rsidRPr="00493672">
        <w:t>”,</w:t>
      </w:r>
    </w:p>
    <w:p w14:paraId="0F459CBD" w14:textId="77777777" w:rsidR="002D2BC6" w:rsidRPr="00493672" w:rsidRDefault="002D2BC6" w:rsidP="00493672">
      <w:pPr>
        <w:spacing w:line="360" w:lineRule="auto"/>
        <w:rPr>
          <w:i/>
        </w:rPr>
      </w:pPr>
      <w:r w:rsidRPr="00493672">
        <w:rPr>
          <w:i/>
        </w:rPr>
        <w:t>a</w:t>
      </w:r>
    </w:p>
    <w:p w14:paraId="7C9AB25B" w14:textId="77777777" w:rsidR="002D2BC6" w:rsidRPr="00493672" w:rsidRDefault="002D2BC6" w:rsidP="00493672">
      <w:pPr>
        <w:pStyle w:val="Tekstpodstawowy"/>
        <w:spacing w:line="360" w:lineRule="auto"/>
        <w:jc w:val="left"/>
        <w:rPr>
          <w:sz w:val="24"/>
          <w:szCs w:val="24"/>
        </w:rPr>
      </w:pPr>
      <w:r w:rsidRPr="00493672">
        <w:rPr>
          <w:b/>
          <w:sz w:val="24"/>
          <w:szCs w:val="24"/>
        </w:rPr>
        <w:t>Stowarzyszeniem</w:t>
      </w:r>
      <w:r w:rsidRPr="00493672">
        <w:rPr>
          <w:sz w:val="24"/>
          <w:szCs w:val="24"/>
        </w:rPr>
        <w:t xml:space="preserve"> ........................................................................................,</w:t>
      </w:r>
    </w:p>
    <w:p w14:paraId="55B959FF" w14:textId="77777777" w:rsidR="002D2BC6" w:rsidRPr="00493672" w:rsidRDefault="002D2BC6" w:rsidP="00493672">
      <w:pPr>
        <w:pStyle w:val="Tekstpodstawowy"/>
        <w:spacing w:line="360" w:lineRule="auto"/>
        <w:jc w:val="left"/>
        <w:rPr>
          <w:sz w:val="24"/>
          <w:szCs w:val="24"/>
        </w:rPr>
      </w:pPr>
      <w:r w:rsidRPr="00493672">
        <w:rPr>
          <w:sz w:val="24"/>
          <w:szCs w:val="24"/>
        </w:rPr>
        <w:t>z siedzibą w ...................................................................................................,</w:t>
      </w:r>
    </w:p>
    <w:p w14:paraId="42BE7F1A" w14:textId="77777777" w:rsidR="002D2BC6" w:rsidRPr="00493672" w:rsidRDefault="002D2BC6" w:rsidP="00493672">
      <w:pPr>
        <w:pStyle w:val="Tekstpodstawowy"/>
        <w:spacing w:line="360" w:lineRule="auto"/>
        <w:jc w:val="left"/>
        <w:rPr>
          <w:sz w:val="24"/>
          <w:szCs w:val="24"/>
        </w:rPr>
      </w:pPr>
      <w:r w:rsidRPr="00493672">
        <w:rPr>
          <w:sz w:val="24"/>
          <w:szCs w:val="24"/>
        </w:rPr>
        <w:t>przy ul. ...........................................................................................................,</w:t>
      </w:r>
    </w:p>
    <w:p w14:paraId="211EDEC4" w14:textId="77777777" w:rsidR="002D2BC6" w:rsidRPr="00493672" w:rsidRDefault="002D2BC6" w:rsidP="00493672">
      <w:pPr>
        <w:pStyle w:val="Tekstpodstawowy"/>
        <w:spacing w:line="360" w:lineRule="auto"/>
        <w:jc w:val="left"/>
        <w:rPr>
          <w:sz w:val="24"/>
          <w:szCs w:val="24"/>
        </w:rPr>
      </w:pPr>
      <w:r w:rsidRPr="00493672">
        <w:rPr>
          <w:sz w:val="24"/>
          <w:szCs w:val="24"/>
        </w:rPr>
        <w:t>NIP ................................................................................................................,</w:t>
      </w:r>
    </w:p>
    <w:p w14:paraId="3854C245" w14:textId="77777777" w:rsidR="002D2BC6" w:rsidRPr="00493672" w:rsidRDefault="002D2BC6" w:rsidP="00493672">
      <w:pPr>
        <w:pStyle w:val="Tekstpodstawowy"/>
        <w:spacing w:line="360" w:lineRule="auto"/>
        <w:jc w:val="left"/>
        <w:rPr>
          <w:sz w:val="24"/>
          <w:szCs w:val="24"/>
        </w:rPr>
      </w:pPr>
      <w:r w:rsidRPr="00493672">
        <w:rPr>
          <w:sz w:val="24"/>
          <w:szCs w:val="24"/>
        </w:rPr>
        <w:t>numer KRS ....................................................................................................,</w:t>
      </w:r>
    </w:p>
    <w:p w14:paraId="26ADAC55" w14:textId="77777777" w:rsidR="002D2BC6" w:rsidRPr="00493672" w:rsidRDefault="002D2BC6" w:rsidP="00493672">
      <w:pPr>
        <w:pStyle w:val="Tekstpodstawowy"/>
        <w:spacing w:line="360" w:lineRule="auto"/>
        <w:jc w:val="left"/>
        <w:rPr>
          <w:sz w:val="24"/>
          <w:szCs w:val="24"/>
        </w:rPr>
      </w:pPr>
      <w:r w:rsidRPr="00493672">
        <w:rPr>
          <w:sz w:val="24"/>
          <w:szCs w:val="24"/>
        </w:rPr>
        <w:t>reprezentowanym przez:</w:t>
      </w:r>
    </w:p>
    <w:p w14:paraId="6FB8F57E" w14:textId="77777777" w:rsidR="002D2BC6" w:rsidRPr="00493672" w:rsidRDefault="002D2BC6" w:rsidP="00C84C3F">
      <w:pPr>
        <w:pStyle w:val="Akapitzlist"/>
        <w:numPr>
          <w:ilvl w:val="0"/>
          <w:numId w:val="4"/>
        </w:numPr>
        <w:spacing w:after="0" w:line="36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........................................................................................................;</w:t>
      </w:r>
    </w:p>
    <w:p w14:paraId="25AEE0F4" w14:textId="77777777" w:rsidR="002D2BC6" w:rsidRPr="00493672" w:rsidRDefault="002D2BC6" w:rsidP="00C84C3F">
      <w:pPr>
        <w:pStyle w:val="Akapitzlist"/>
        <w:numPr>
          <w:ilvl w:val="0"/>
          <w:numId w:val="4"/>
        </w:numPr>
        <w:spacing w:after="0" w:line="36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........................................................................................................;</w:t>
      </w:r>
    </w:p>
    <w:p w14:paraId="40F8C5FC" w14:textId="77777777" w:rsidR="002D2BC6" w:rsidRDefault="002D2BC6" w:rsidP="00C84C3F">
      <w:pPr>
        <w:pStyle w:val="Akapitzlist"/>
        <w:numPr>
          <w:ilvl w:val="0"/>
          <w:numId w:val="4"/>
        </w:numPr>
        <w:spacing w:after="0" w:line="360" w:lineRule="auto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........................................................................................................;</w:t>
      </w:r>
    </w:p>
    <w:p w14:paraId="22D02A1E" w14:textId="77777777" w:rsidR="002D2BC6" w:rsidRDefault="002D2BC6" w:rsidP="00493672">
      <w:pPr>
        <w:pStyle w:val="Tekstpodstawowy"/>
        <w:tabs>
          <w:tab w:val="left" w:pos="2744"/>
        </w:tabs>
        <w:spacing w:line="360" w:lineRule="auto"/>
        <w:jc w:val="left"/>
        <w:rPr>
          <w:sz w:val="24"/>
          <w:szCs w:val="24"/>
        </w:rPr>
      </w:pPr>
      <w:r w:rsidRPr="00493672">
        <w:rPr>
          <w:sz w:val="24"/>
          <w:szCs w:val="24"/>
        </w:rPr>
        <w:t>zwanym dalej „</w:t>
      </w:r>
      <w:r w:rsidRPr="00493672">
        <w:rPr>
          <w:b/>
          <w:sz w:val="24"/>
          <w:szCs w:val="24"/>
        </w:rPr>
        <w:t>RLGD</w:t>
      </w:r>
      <w:r w:rsidRPr="00493672">
        <w:rPr>
          <w:sz w:val="24"/>
          <w:szCs w:val="24"/>
        </w:rPr>
        <w:t>”,</w:t>
      </w:r>
    </w:p>
    <w:p w14:paraId="26EC8503" w14:textId="2970CD99" w:rsidR="00C23344" w:rsidRPr="00F45A72" w:rsidRDefault="00C23344" w:rsidP="00C23344">
      <w:pPr>
        <w:spacing w:line="360" w:lineRule="auto"/>
      </w:pPr>
      <w:r>
        <w:lastRenderedPageBreak/>
        <w:t xml:space="preserve">reprezentowanego (-ych) przez ………………………………………………., na podstawie pełnomocnictwa z dnia…………………………………………., które stanowi załącznik nr </w:t>
      </w:r>
      <w:r w:rsidR="00E3298C">
        <w:t>2</w:t>
      </w:r>
      <w:r>
        <w:t xml:space="preserve"> do umowy</w:t>
      </w:r>
      <w:r w:rsidR="0036302C">
        <w:t xml:space="preserve"> ramowej,</w:t>
      </w:r>
    </w:p>
    <w:p w14:paraId="5AB77BD6" w14:textId="77777777" w:rsidR="00C23344" w:rsidRPr="00493672" w:rsidRDefault="00C23344" w:rsidP="00493672">
      <w:pPr>
        <w:pStyle w:val="Tekstpodstawowy"/>
        <w:tabs>
          <w:tab w:val="left" w:pos="2744"/>
        </w:tabs>
        <w:spacing w:line="360" w:lineRule="auto"/>
        <w:jc w:val="left"/>
        <w:rPr>
          <w:sz w:val="24"/>
          <w:szCs w:val="24"/>
        </w:rPr>
      </w:pPr>
    </w:p>
    <w:p w14:paraId="4C169FFA" w14:textId="77777777" w:rsidR="002D2BC6" w:rsidRPr="00493672" w:rsidRDefault="002D2BC6" w:rsidP="00493672">
      <w:pPr>
        <w:pStyle w:val="Tekstpodstawowy"/>
        <w:spacing w:line="360" w:lineRule="auto"/>
        <w:jc w:val="left"/>
        <w:rPr>
          <w:sz w:val="24"/>
          <w:szCs w:val="24"/>
        </w:rPr>
      </w:pPr>
      <w:r w:rsidRPr="00493672">
        <w:rPr>
          <w:sz w:val="24"/>
          <w:szCs w:val="24"/>
        </w:rPr>
        <w:t>razem zwanymi dalej „</w:t>
      </w:r>
      <w:r w:rsidRPr="00493672">
        <w:rPr>
          <w:b/>
          <w:sz w:val="24"/>
          <w:szCs w:val="24"/>
        </w:rPr>
        <w:t>Stronami</w:t>
      </w:r>
      <w:r w:rsidRPr="00493672">
        <w:rPr>
          <w:sz w:val="24"/>
          <w:szCs w:val="24"/>
        </w:rPr>
        <w:t>”,</w:t>
      </w:r>
    </w:p>
    <w:p w14:paraId="1B040E7E" w14:textId="77777777" w:rsidR="002D2BC6" w:rsidRPr="00493672" w:rsidRDefault="002D2BC6" w:rsidP="00493672">
      <w:pPr>
        <w:spacing w:line="360" w:lineRule="auto"/>
        <w:jc w:val="center"/>
        <w:rPr>
          <w:i/>
        </w:rPr>
      </w:pPr>
      <w:r w:rsidRPr="00493672">
        <w:rPr>
          <w:i/>
        </w:rPr>
        <w:t>o następującej treści:</w:t>
      </w:r>
    </w:p>
    <w:p w14:paraId="05ACB4FE" w14:textId="77777777" w:rsidR="002D2BC6" w:rsidRPr="00493672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493672">
        <w:rPr>
          <w:rFonts w:ascii="Times New Roman" w:hAnsi="Times New Roman" w:cs="Times New Roman"/>
        </w:rPr>
        <w:t xml:space="preserve">§ 1. </w:t>
      </w:r>
    </w:p>
    <w:p w14:paraId="4DA8371C" w14:textId="77777777" w:rsidR="002D2BC6" w:rsidRPr="00493672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493672">
        <w:rPr>
          <w:rFonts w:ascii="Times New Roman" w:hAnsi="Times New Roman" w:cs="Times New Roman"/>
        </w:rPr>
        <w:t>Określenia i skróty</w:t>
      </w:r>
    </w:p>
    <w:p w14:paraId="495707E9" w14:textId="77777777" w:rsidR="002D2BC6" w:rsidRPr="00493672" w:rsidRDefault="002D2BC6" w:rsidP="00493672">
      <w:pPr>
        <w:pStyle w:val="Ustp0"/>
        <w:numPr>
          <w:ilvl w:val="0"/>
          <w:numId w:val="0"/>
        </w:numPr>
        <w:spacing w:before="0" w:line="360" w:lineRule="auto"/>
        <w:rPr>
          <w:sz w:val="24"/>
          <w:szCs w:val="24"/>
        </w:rPr>
      </w:pPr>
      <w:bookmarkStart w:id="1" w:name="OLE_LINK2"/>
      <w:bookmarkStart w:id="2" w:name="OLE_LINK3"/>
      <w:r w:rsidRPr="00493672">
        <w:rPr>
          <w:sz w:val="24"/>
          <w:szCs w:val="24"/>
        </w:rPr>
        <w:t xml:space="preserve">Użyte w </w:t>
      </w:r>
      <w:r w:rsidR="00984C81" w:rsidRPr="00493672">
        <w:rPr>
          <w:sz w:val="24"/>
          <w:szCs w:val="24"/>
        </w:rPr>
        <w:t xml:space="preserve">niniejszej </w:t>
      </w:r>
      <w:r w:rsidRPr="00493672">
        <w:rPr>
          <w:sz w:val="24"/>
          <w:szCs w:val="24"/>
        </w:rPr>
        <w:t xml:space="preserve">umowie </w:t>
      </w:r>
      <w:r w:rsidR="0036302C">
        <w:rPr>
          <w:sz w:val="24"/>
          <w:szCs w:val="24"/>
        </w:rPr>
        <w:t>ramowej</w:t>
      </w:r>
      <w:r w:rsidRPr="00493672">
        <w:rPr>
          <w:sz w:val="24"/>
          <w:szCs w:val="24"/>
        </w:rPr>
        <w:t xml:space="preserve"> określenia oznaczają:</w:t>
      </w:r>
      <w:bookmarkEnd w:id="1"/>
      <w:bookmarkEnd w:id="2"/>
    </w:p>
    <w:p w14:paraId="2AD74E36" w14:textId="77777777" w:rsidR="00493672" w:rsidRPr="00493672" w:rsidRDefault="00493672" w:rsidP="00493672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Agencja – Agencję Restrukturyzacji i Modernizacji Rolnictwa</w:t>
      </w:r>
      <w:r w:rsidR="00183380">
        <w:rPr>
          <w:sz w:val="24"/>
          <w:szCs w:val="24"/>
        </w:rPr>
        <w:t>;</w:t>
      </w:r>
      <w:r w:rsidRPr="00493672">
        <w:rPr>
          <w:sz w:val="24"/>
          <w:szCs w:val="24"/>
        </w:rPr>
        <w:t xml:space="preserve"> </w:t>
      </w:r>
    </w:p>
    <w:p w14:paraId="20E03BEB" w14:textId="77777777" w:rsidR="00493672" w:rsidRDefault="00493672" w:rsidP="00493672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beneficjent – beneficjenta w rozumieniu art. 2 pkt 1 ustawy EFMRA</w:t>
      </w:r>
      <w:r>
        <w:rPr>
          <w:sz w:val="24"/>
          <w:szCs w:val="24"/>
        </w:rPr>
        <w:t>;</w:t>
      </w:r>
    </w:p>
    <w:p w14:paraId="55677917" w14:textId="77777777" w:rsidR="00226FDF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EFMRA - Europejski Fundusz Morski, Rybacki i Akwakultury;</w:t>
      </w:r>
    </w:p>
    <w:p w14:paraId="7D9D5592" w14:textId="77777777" w:rsidR="00226FDF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grant - wysokość kwoty środków finansowych pochodzących z programu na realizację zadań służących osiągnięciu celu projektu grantowego przez grantobiorc</w:t>
      </w:r>
      <w:r w:rsidR="0036302C">
        <w:rPr>
          <w:sz w:val="24"/>
          <w:szCs w:val="24"/>
        </w:rPr>
        <w:t>ę</w:t>
      </w:r>
      <w:r w:rsidRPr="00493672">
        <w:rPr>
          <w:sz w:val="24"/>
          <w:szCs w:val="24"/>
        </w:rPr>
        <w:t>;</w:t>
      </w:r>
    </w:p>
    <w:p w14:paraId="17E8C9A9" w14:textId="77777777" w:rsidR="00226FDF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grantobiorca – podmiot</w:t>
      </w:r>
      <w:r w:rsidR="0036302C">
        <w:rPr>
          <w:sz w:val="24"/>
          <w:szCs w:val="24"/>
        </w:rPr>
        <w:t>, o którym mowa w art. 2 pkt 2 ustawy EFMRA</w:t>
      </w:r>
      <w:r w:rsidRPr="00493672">
        <w:rPr>
          <w:sz w:val="24"/>
          <w:szCs w:val="24"/>
        </w:rPr>
        <w:t>;</w:t>
      </w:r>
    </w:p>
    <w:p w14:paraId="588D298A" w14:textId="77777777" w:rsidR="00226FDF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LSR – strategię rozwoju lokalnego kierowanego przez społeczność, o której mowa w art. 32 rozporządzenia 2021/1060, w ramach EFMRA</w:t>
      </w:r>
      <w:r w:rsidR="000069F9">
        <w:rPr>
          <w:sz w:val="24"/>
          <w:szCs w:val="24"/>
        </w:rPr>
        <w:t xml:space="preserve">, </w:t>
      </w:r>
      <w:r w:rsidR="000069F9" w:rsidRPr="005D69A5">
        <w:rPr>
          <w:sz w:val="24"/>
          <w:szCs w:val="24"/>
        </w:rPr>
        <w:t>realizowaną przez RLGD</w:t>
      </w:r>
      <w:r w:rsidR="0080070C">
        <w:rPr>
          <w:sz w:val="24"/>
          <w:szCs w:val="24"/>
        </w:rPr>
        <w:t>, stanowiącą załącznik do niniejszej umowy ramowej</w:t>
      </w:r>
      <w:r w:rsidRPr="00493672">
        <w:rPr>
          <w:sz w:val="24"/>
          <w:szCs w:val="24"/>
        </w:rPr>
        <w:t>;</w:t>
      </w:r>
    </w:p>
    <w:p w14:paraId="3A7F8879" w14:textId="77777777" w:rsidR="00226FDF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operacja – operację w rozumieniu art. 2 pkt </w:t>
      </w:r>
      <w:r w:rsidR="0036302C">
        <w:rPr>
          <w:sz w:val="24"/>
          <w:szCs w:val="24"/>
        </w:rPr>
        <w:t>3 ustawy EFMRA</w:t>
      </w:r>
      <w:r w:rsidRPr="00493672">
        <w:rPr>
          <w:sz w:val="24"/>
          <w:szCs w:val="24"/>
        </w:rPr>
        <w:t>;</w:t>
      </w:r>
    </w:p>
    <w:p w14:paraId="49A34EAA" w14:textId="77777777" w:rsidR="00650B72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organ decyzyjny – organ RLGD, o którym mowa w art. 28 ust. 2 pkt 3 oraz ust. 3 i 4 ustawy EFMRA;</w:t>
      </w:r>
    </w:p>
    <w:p w14:paraId="190DBF41" w14:textId="329B36F1" w:rsidR="000069F9" w:rsidRPr="000069F9" w:rsidRDefault="000069F9" w:rsidP="0080070C">
      <w:pPr>
        <w:pStyle w:val="Punkt"/>
        <w:spacing w:line="360" w:lineRule="auto"/>
        <w:rPr>
          <w:sz w:val="24"/>
          <w:szCs w:val="24"/>
        </w:rPr>
      </w:pPr>
      <w:r w:rsidRPr="000069F9">
        <w:rPr>
          <w:sz w:val="24"/>
          <w:szCs w:val="24"/>
        </w:rPr>
        <w:t>pomoc – pomoc finansową na realizację operacji w ramach działania, o k</w:t>
      </w:r>
      <w:r>
        <w:rPr>
          <w:sz w:val="24"/>
          <w:szCs w:val="24"/>
        </w:rPr>
        <w:t>tórym mowa w art. 3 ust. 1 pkt 3</w:t>
      </w:r>
      <w:r w:rsidRPr="000069F9">
        <w:rPr>
          <w:sz w:val="24"/>
          <w:szCs w:val="24"/>
        </w:rPr>
        <w:t xml:space="preserve"> </w:t>
      </w:r>
      <w:r w:rsidRPr="0080070C">
        <w:rPr>
          <w:sz w:val="24"/>
          <w:szCs w:val="24"/>
        </w:rPr>
        <w:t xml:space="preserve">lit. </w:t>
      </w:r>
      <w:r w:rsidR="0080070C">
        <w:rPr>
          <w:sz w:val="24"/>
          <w:szCs w:val="24"/>
        </w:rPr>
        <w:t>a lub c</w:t>
      </w:r>
      <w:r w:rsidRPr="000069F9">
        <w:rPr>
          <w:sz w:val="24"/>
          <w:szCs w:val="24"/>
        </w:rPr>
        <w:t xml:space="preserve"> ustawy EFMRA</w:t>
      </w:r>
      <w:r w:rsidR="00F729E5">
        <w:rPr>
          <w:sz w:val="24"/>
          <w:szCs w:val="24"/>
        </w:rPr>
        <w:t>,</w:t>
      </w:r>
      <w:r w:rsidR="00F729E5" w:rsidRPr="00F729E5">
        <w:rPr>
          <w:sz w:val="24"/>
          <w:szCs w:val="24"/>
        </w:rPr>
        <w:t xml:space="preserve"> </w:t>
      </w:r>
      <w:r w:rsidR="00A166F7">
        <w:rPr>
          <w:sz w:val="24"/>
          <w:szCs w:val="24"/>
        </w:rPr>
        <w:t>realizowanych w ramach</w:t>
      </w:r>
      <w:r w:rsidR="00F729E5">
        <w:rPr>
          <w:sz w:val="24"/>
          <w:szCs w:val="24"/>
        </w:rPr>
        <w:t xml:space="preserve"> LSR stanowiącej załącznik do niniejszej umowy ramowej</w:t>
      </w:r>
      <w:r w:rsidRPr="000069F9">
        <w:rPr>
          <w:sz w:val="24"/>
          <w:szCs w:val="24"/>
        </w:rPr>
        <w:t>;</w:t>
      </w:r>
    </w:p>
    <w:p w14:paraId="3F6EDEE1" w14:textId="6ED865AD" w:rsidR="00650B72" w:rsidRPr="00650B72" w:rsidRDefault="00650B72" w:rsidP="00650B72">
      <w:pPr>
        <w:pStyle w:val="Punkt"/>
        <w:spacing w:line="360" w:lineRule="auto"/>
        <w:rPr>
          <w:sz w:val="24"/>
          <w:szCs w:val="24"/>
        </w:rPr>
      </w:pPr>
      <w:r w:rsidRPr="00650B72">
        <w:rPr>
          <w:sz w:val="24"/>
          <w:szCs w:val="24"/>
        </w:rPr>
        <w:t xml:space="preserve">Priorytet 3. </w:t>
      </w:r>
      <w:r w:rsidR="005D69A5" w:rsidRPr="00493672">
        <w:rPr>
          <w:sz w:val="24"/>
          <w:szCs w:val="24"/>
        </w:rPr>
        <w:t>–</w:t>
      </w:r>
      <w:r w:rsidRPr="00650B72">
        <w:rPr>
          <w:sz w:val="24"/>
          <w:szCs w:val="24"/>
        </w:rPr>
        <w:t xml:space="preserve"> Priorytet 3. Sprzyjanie zrównoważonej niebieskiej gospodarce na obszarach przybrzeżnych, wyspiarskich i śródlądowych oraz wspieranie rozwoju społeczności rybackich i sektora akwakultury, o którym mowa w art. 3 ust. 1 pkt 3 </w:t>
      </w:r>
      <w:bookmarkStart w:id="3" w:name="_Hlk153175920"/>
      <w:r w:rsidRPr="00650B72">
        <w:rPr>
          <w:sz w:val="24"/>
          <w:szCs w:val="24"/>
        </w:rPr>
        <w:t>ustawy EFMRA;</w:t>
      </w:r>
    </w:p>
    <w:bookmarkEnd w:id="3"/>
    <w:p w14:paraId="1B693568" w14:textId="77777777" w:rsidR="00226FDF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program – program Fundusze Europejskie dla Rybactwa na lata 2021-2027;</w:t>
      </w:r>
    </w:p>
    <w:p w14:paraId="2E329E30" w14:textId="77777777" w:rsidR="00226FDF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projekt grantowy – </w:t>
      </w:r>
      <w:r w:rsidR="0036302C">
        <w:rPr>
          <w:sz w:val="24"/>
          <w:szCs w:val="24"/>
        </w:rPr>
        <w:t>projekt grantowy, o którym mowa w art. 2 pkt 4 ustawy EFMRA</w:t>
      </w:r>
      <w:r w:rsidRPr="00493672">
        <w:rPr>
          <w:sz w:val="24"/>
          <w:szCs w:val="24"/>
        </w:rPr>
        <w:t>;</w:t>
      </w:r>
    </w:p>
    <w:p w14:paraId="66EB753F" w14:textId="77777777" w:rsidR="00EE3EBE" w:rsidRPr="00493672" w:rsidRDefault="00EE3EBE" w:rsidP="00EE3EBE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RLGD – rybacką lokalna grupa działania, będącą lokalną grupą działania, o której mowa w której mowa w art. 31 ust. 2 lit. b rozporządzenia 2021/1060, w ramach EFMRA;</w:t>
      </w:r>
    </w:p>
    <w:p w14:paraId="71FDDB9C" w14:textId="77777777" w:rsidR="00EE3EBE" w:rsidRPr="00493672" w:rsidRDefault="00EE3EBE" w:rsidP="00EE3EBE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RLKS – rozwój lokalny kierowany przez społeczność, o którym mowa w tytule III w rozdziale II rozporządzenia 2021/1060, w ramach EFMRA;</w:t>
      </w:r>
    </w:p>
    <w:p w14:paraId="32DED4D4" w14:textId="77777777" w:rsidR="00D767E8" w:rsidRPr="00650B72" w:rsidRDefault="00226FDF" w:rsidP="00650B72">
      <w:pPr>
        <w:pStyle w:val="Punkt"/>
        <w:spacing w:line="360" w:lineRule="auto"/>
        <w:rPr>
          <w:sz w:val="24"/>
          <w:szCs w:val="24"/>
        </w:rPr>
      </w:pPr>
      <w:r w:rsidRPr="00650B72">
        <w:rPr>
          <w:sz w:val="24"/>
          <w:szCs w:val="24"/>
        </w:rPr>
        <w:lastRenderedPageBreak/>
        <w:t xml:space="preserve">RODO – </w:t>
      </w:r>
      <w:r w:rsidR="00D767E8" w:rsidRPr="00650B72">
        <w:rPr>
          <w:sz w:val="24"/>
          <w:szCs w:val="24"/>
        </w:rPr>
        <w:t>przepisy rozporządzenia Parlamentu Europejskiego i Rady (UE) 2016/679 z 27 kwietnia 2016 r. w sprawie ochrony osób fizycznych w związku z przetwarzaniem danych osobowych i w sprawie swobodnego przepływu takich danych oraz uchylenia dyrektywy 95/46/WE (Dz. Urz. UE L 119 z 4.05.2016 r., str. 1, z późn. zm.) oraz ustawy z dnia 10 maja 2018 r. o ochronie danych osobowych (Dz.U. z 2019 r. poz. 1781);</w:t>
      </w:r>
    </w:p>
    <w:p w14:paraId="299784E3" w14:textId="77777777" w:rsidR="00226FDF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rozporządzenie 2021/1060 –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r w:rsidR="00552C74" w:rsidRPr="00493672">
        <w:rPr>
          <w:sz w:val="24"/>
          <w:szCs w:val="24"/>
        </w:rPr>
        <w:t>późn</w:t>
      </w:r>
      <w:r w:rsidRPr="00493672">
        <w:rPr>
          <w:sz w:val="24"/>
          <w:szCs w:val="24"/>
        </w:rPr>
        <w:t>. zm.);</w:t>
      </w:r>
    </w:p>
    <w:p w14:paraId="34D1B0F6" w14:textId="77777777" w:rsidR="00650B72" w:rsidRDefault="00226FDF" w:rsidP="00650B72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rozporządzenie 2021/1139 – rozporządzenie Parlamentu Europejskiego i Rady (UE) 2021/1139 z dnia 7 lipca 2021 r. ustanawiające Europejski Fundusz Morski, Rybacki i Akwakultury oraz zmieniające rozporządzenie (UE) 2017/1004 (Dz.</w:t>
      </w:r>
      <w:r w:rsidR="00552C74">
        <w:rPr>
          <w:sz w:val="24"/>
          <w:szCs w:val="24"/>
        </w:rPr>
        <w:t xml:space="preserve"> </w:t>
      </w:r>
      <w:r w:rsidRPr="00493672">
        <w:rPr>
          <w:sz w:val="24"/>
          <w:szCs w:val="24"/>
        </w:rPr>
        <w:t>Urz.</w:t>
      </w:r>
      <w:r w:rsidR="00552C74">
        <w:rPr>
          <w:sz w:val="24"/>
          <w:szCs w:val="24"/>
        </w:rPr>
        <w:t xml:space="preserve"> </w:t>
      </w:r>
      <w:r w:rsidRPr="00493672">
        <w:rPr>
          <w:sz w:val="24"/>
          <w:szCs w:val="24"/>
        </w:rPr>
        <w:t>UE.</w:t>
      </w:r>
      <w:r w:rsidR="00552C74">
        <w:rPr>
          <w:sz w:val="24"/>
          <w:szCs w:val="24"/>
        </w:rPr>
        <w:t xml:space="preserve"> </w:t>
      </w:r>
      <w:r w:rsidRPr="00493672">
        <w:rPr>
          <w:sz w:val="24"/>
          <w:szCs w:val="24"/>
        </w:rPr>
        <w:t>L Nr 247, str. 1)</w:t>
      </w:r>
      <w:r w:rsidR="00183380">
        <w:rPr>
          <w:sz w:val="24"/>
          <w:szCs w:val="24"/>
        </w:rPr>
        <w:t>;</w:t>
      </w:r>
    </w:p>
    <w:p w14:paraId="6B7EA58E" w14:textId="77777777" w:rsidR="00650B72" w:rsidRPr="00650B72" w:rsidRDefault="00650B72" w:rsidP="00650B72">
      <w:pPr>
        <w:pStyle w:val="Punkt"/>
        <w:spacing w:line="360" w:lineRule="auto"/>
        <w:rPr>
          <w:sz w:val="24"/>
          <w:szCs w:val="24"/>
        </w:rPr>
      </w:pPr>
      <w:r w:rsidRPr="00650B72">
        <w:rPr>
          <w:sz w:val="24"/>
          <w:szCs w:val="24"/>
        </w:rPr>
        <w:t>rozporządzenie w sprawie kontroli – rozporządzenie Ministra Rolnictwa i Rozwoju Wsi z dnia 20 października 2023 r. w sprawie szczegółowego sposobu, trybu oraz terminów przeprowadzania kontroli programu Fundusze Europejskie dla Rybactwa na lata 2021–2027 oraz wzoru upoważnienia do wykonywania czynności w ramach tych kontroli (Dz. U. poz. 2394);</w:t>
      </w:r>
    </w:p>
    <w:p w14:paraId="74A230C5" w14:textId="77777777" w:rsidR="00226FDF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rozporządzanie trybowe – rozporządzenie Ministra Rolnictwa i Rozwoju Wsi z dnia 16 października 2023 r. w sprawie szczegółowego trybu przyznawania i wypłaty pomocy finansowej na realizację operacji w ramach priorytetów 1-4 objętych programem Fundusze Europejskie dla Rybactwa na lata 2021-2027 (Dz.U. poz. 2289);</w:t>
      </w:r>
    </w:p>
    <w:p w14:paraId="0D35DCE5" w14:textId="77777777" w:rsidR="00226FDF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rozporządzenie w sprawie Priorytetu 3. - rozporządzenie Ministra Rolnictwa i Rozwoju Wsi z dnia 8 grudnia 2023 r. w sprawie szczegółowych warunków przyznawania i wypłaty pomocy finansowej na realizację operacji w ramach Priorytetu 3. Sprzyjanie zrównoważonej niebieskiej gospodarce na obszarach przybrzeżnych, wyspiarskich i śródlądowych oraz wspieranie rozwoju społeczności rybackich i sektora akwakultury objętego programem Fundusze Europejskie dla Rybactwa na lata 2021</w:t>
      </w:r>
      <w:r w:rsidR="00EE3EBE">
        <w:rPr>
          <w:sz w:val="24"/>
          <w:szCs w:val="24"/>
        </w:rPr>
        <w:t>-</w:t>
      </w:r>
      <w:r w:rsidRPr="00493672">
        <w:rPr>
          <w:sz w:val="24"/>
          <w:szCs w:val="24"/>
        </w:rPr>
        <w:t>2027 (Dz. U. poz. 2655);</w:t>
      </w:r>
    </w:p>
    <w:p w14:paraId="6668033F" w14:textId="77777777" w:rsidR="002E52CC" w:rsidRPr="005D69A5" w:rsidRDefault="002E52CC" w:rsidP="00226FDF">
      <w:pPr>
        <w:pStyle w:val="Punk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siła wyższa – każde zdarzenie charakteryzujące się następującymi cechami łącznie: zewnętrznością, niemożliwością jego przewidzenia w świetle obiektywnej oceny sytuacji oraz niemożliwością zapobieżenia jego skutkom. Do siły wyższej zalicza się w szczególności takie zdarzenia, jak: klęski </w:t>
      </w:r>
      <w:r w:rsidRPr="005D69A5">
        <w:rPr>
          <w:sz w:val="24"/>
          <w:szCs w:val="24"/>
        </w:rPr>
        <w:t>żywiołowe, pożary, susza, powodzie, wojny;</w:t>
      </w:r>
    </w:p>
    <w:p w14:paraId="3F5181B8" w14:textId="77777777" w:rsidR="00226FDF" w:rsidRPr="005D69A5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strona programu – stronę internetową programu, o której mowa w art. 4 ust. 2 ustawy EFMRA, prowadzoną pod adresem </w:t>
      </w:r>
      <w:hyperlink r:id="rId9" w:history="1">
        <w:r w:rsidRPr="005D69A5">
          <w:rPr>
            <w:rStyle w:val="Hipercze"/>
            <w:color w:val="auto"/>
            <w:sz w:val="24"/>
            <w:szCs w:val="24"/>
          </w:rPr>
          <w:t>https://www.rybactwo.gov.pl</w:t>
        </w:r>
      </w:hyperlink>
      <w:r w:rsidRPr="005D69A5">
        <w:rPr>
          <w:sz w:val="24"/>
          <w:szCs w:val="24"/>
        </w:rPr>
        <w:t>;</w:t>
      </w:r>
    </w:p>
    <w:p w14:paraId="34EA5705" w14:textId="77777777" w:rsidR="00226FDF" w:rsidRPr="000B1509" w:rsidRDefault="000B1509" w:rsidP="000B1509">
      <w:pPr>
        <w:pStyle w:val="Punkt"/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CST2021 </w:t>
      </w:r>
      <w:r w:rsidR="00226FDF" w:rsidRPr="005D69A5">
        <w:rPr>
          <w:sz w:val="24"/>
          <w:szCs w:val="24"/>
        </w:rPr>
        <w:t>– system</w:t>
      </w:r>
      <w:r w:rsidR="00D767E8" w:rsidRPr="005D69A5">
        <w:rPr>
          <w:sz w:val="24"/>
          <w:szCs w:val="24"/>
        </w:rPr>
        <w:t xml:space="preserve"> teleinformatyczny</w:t>
      </w:r>
      <w:r w:rsidR="00226FDF" w:rsidRPr="005D69A5">
        <w:rPr>
          <w:sz w:val="24"/>
          <w:szCs w:val="24"/>
        </w:rPr>
        <w:t xml:space="preserve">, o którym mowa w art. 2 pkt 5 </w:t>
      </w:r>
      <w:r w:rsidR="00226FDF" w:rsidRPr="000B1509">
        <w:rPr>
          <w:sz w:val="24"/>
          <w:szCs w:val="24"/>
        </w:rPr>
        <w:t>ustawy EFMRA</w:t>
      </w:r>
      <w:r w:rsidR="00183380">
        <w:rPr>
          <w:sz w:val="24"/>
          <w:szCs w:val="24"/>
        </w:rPr>
        <w:t>;</w:t>
      </w:r>
    </w:p>
    <w:p w14:paraId="1D19393A" w14:textId="77777777" w:rsidR="00226FDF" w:rsidRPr="00493672" w:rsidRDefault="00226FDF" w:rsidP="00226FDF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ustawa EFMRA – ustawę z dnia 26 maja 2023 r. o wspieraniu zrównoważonego rozwoju sektora rybackiego z udziałem Europejskiego Funduszu Morskiego, Rybackiego i Akwakultury (Dz. U. poz. 1273);</w:t>
      </w:r>
    </w:p>
    <w:p w14:paraId="6BB53AD0" w14:textId="77777777" w:rsidR="001E1A18" w:rsidRPr="00493672" w:rsidRDefault="002D2BC6" w:rsidP="00493672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wniosek o dofinansowanie – wniosek o dofinansowanie, o którym mowa w </w:t>
      </w:r>
      <w:r w:rsidR="008B2F52" w:rsidRPr="00493672">
        <w:rPr>
          <w:sz w:val="24"/>
          <w:szCs w:val="24"/>
        </w:rPr>
        <w:t xml:space="preserve">art. 15 </w:t>
      </w:r>
      <w:r w:rsidRPr="00493672">
        <w:rPr>
          <w:sz w:val="24"/>
          <w:szCs w:val="24"/>
        </w:rPr>
        <w:t>ustaw</w:t>
      </w:r>
      <w:r w:rsidR="008B2F52" w:rsidRPr="00493672">
        <w:rPr>
          <w:sz w:val="24"/>
          <w:szCs w:val="24"/>
        </w:rPr>
        <w:t>y</w:t>
      </w:r>
      <w:r w:rsidRPr="00493672">
        <w:rPr>
          <w:sz w:val="24"/>
          <w:szCs w:val="24"/>
        </w:rPr>
        <w:t xml:space="preserve"> </w:t>
      </w:r>
      <w:r w:rsidR="008B2F52" w:rsidRPr="00493672">
        <w:rPr>
          <w:sz w:val="24"/>
          <w:szCs w:val="24"/>
        </w:rPr>
        <w:t xml:space="preserve">o </w:t>
      </w:r>
      <w:r w:rsidRPr="00493672">
        <w:rPr>
          <w:sz w:val="24"/>
          <w:szCs w:val="24"/>
        </w:rPr>
        <w:t>EFMRA</w:t>
      </w:r>
      <w:r w:rsidR="0083080B" w:rsidRPr="00493672">
        <w:rPr>
          <w:sz w:val="24"/>
          <w:szCs w:val="24"/>
        </w:rPr>
        <w:t>;</w:t>
      </w:r>
    </w:p>
    <w:p w14:paraId="229E281D" w14:textId="77777777" w:rsidR="00BB252A" w:rsidRPr="0053447A" w:rsidRDefault="00BB252A" w:rsidP="0053447A">
      <w:pPr>
        <w:pStyle w:val="Punkt"/>
        <w:spacing w:line="360" w:lineRule="auto"/>
        <w:rPr>
          <w:sz w:val="24"/>
          <w:szCs w:val="24"/>
        </w:rPr>
      </w:pPr>
      <w:r w:rsidRPr="0053447A">
        <w:rPr>
          <w:sz w:val="24"/>
          <w:szCs w:val="24"/>
        </w:rPr>
        <w:t xml:space="preserve">wytyczne </w:t>
      </w:r>
      <w:r w:rsidR="00EE3EBE" w:rsidRPr="0053447A">
        <w:rPr>
          <w:sz w:val="24"/>
          <w:szCs w:val="24"/>
        </w:rPr>
        <w:t>–</w:t>
      </w:r>
      <w:r w:rsidRPr="0053447A">
        <w:rPr>
          <w:sz w:val="24"/>
          <w:szCs w:val="24"/>
        </w:rPr>
        <w:t xml:space="preserve"> wytyczne</w:t>
      </w:r>
      <w:r w:rsidR="00EE3EBE" w:rsidRPr="0053447A">
        <w:rPr>
          <w:sz w:val="24"/>
          <w:szCs w:val="24"/>
        </w:rPr>
        <w:t xml:space="preserve"> wydane przez ministra właściwego do spraw rybołówstwa na podstawie art. 4 ust. 1 pkt 4 </w:t>
      </w:r>
      <w:r w:rsidRPr="0053447A">
        <w:rPr>
          <w:sz w:val="24"/>
          <w:szCs w:val="24"/>
        </w:rPr>
        <w:t>ustawy EFMRA</w:t>
      </w:r>
      <w:r w:rsidR="00EE3EBE" w:rsidRPr="0053447A">
        <w:rPr>
          <w:sz w:val="24"/>
          <w:szCs w:val="24"/>
        </w:rPr>
        <w:t xml:space="preserve">, </w:t>
      </w:r>
      <w:r w:rsidR="00D767E8">
        <w:rPr>
          <w:sz w:val="24"/>
          <w:szCs w:val="24"/>
        </w:rPr>
        <w:t xml:space="preserve">lub ich zmiany, </w:t>
      </w:r>
      <w:r w:rsidR="00EE3EBE" w:rsidRPr="00EE3EBE">
        <w:rPr>
          <w:sz w:val="24"/>
          <w:szCs w:val="24"/>
        </w:rPr>
        <w:t>zamieszczone na stronie programu</w:t>
      </w:r>
      <w:r w:rsidR="00226FDF" w:rsidRPr="0053447A">
        <w:rPr>
          <w:sz w:val="24"/>
          <w:szCs w:val="24"/>
        </w:rPr>
        <w:t>.</w:t>
      </w:r>
    </w:p>
    <w:p w14:paraId="28759F67" w14:textId="77777777" w:rsidR="002D2BC6" w:rsidRPr="00493672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493672">
        <w:rPr>
          <w:rFonts w:ascii="Times New Roman" w:hAnsi="Times New Roman" w:cs="Times New Roman"/>
        </w:rPr>
        <w:t xml:space="preserve">§ 2. </w:t>
      </w:r>
    </w:p>
    <w:p w14:paraId="4370F51B" w14:textId="77777777" w:rsidR="002D2BC6" w:rsidRPr="00493672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493672">
        <w:rPr>
          <w:rFonts w:ascii="Times New Roman" w:hAnsi="Times New Roman" w:cs="Times New Roman"/>
        </w:rPr>
        <w:t>Przedmiot umowy ramowej</w:t>
      </w:r>
    </w:p>
    <w:p w14:paraId="5F77D99C" w14:textId="77777777" w:rsidR="00AF4EF5" w:rsidRPr="00493672" w:rsidRDefault="002D2BC6" w:rsidP="00C84C3F">
      <w:pPr>
        <w:pStyle w:val="Ustp"/>
        <w:numPr>
          <w:ilvl w:val="2"/>
          <w:numId w:val="22"/>
        </w:numPr>
        <w:spacing w:before="0"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Umowa ramowa określa prawa i obowiązki Stron w zakresie warunków i sposobu realizacji LSR.</w:t>
      </w:r>
    </w:p>
    <w:p w14:paraId="13E4167B" w14:textId="695F5839" w:rsidR="002D2BC6" w:rsidRPr="00493672" w:rsidRDefault="002D2BC6" w:rsidP="00C84C3F">
      <w:pPr>
        <w:pStyle w:val="Ustp"/>
        <w:numPr>
          <w:ilvl w:val="2"/>
          <w:numId w:val="22"/>
        </w:numPr>
        <w:spacing w:before="0"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LSR wraz z załącznikami stanowi załącznik </w:t>
      </w:r>
      <w:r w:rsidR="002A34C0" w:rsidRPr="00493672">
        <w:rPr>
          <w:sz w:val="24"/>
          <w:szCs w:val="24"/>
        </w:rPr>
        <w:t xml:space="preserve">nr </w:t>
      </w:r>
      <w:r w:rsidR="00EE082A">
        <w:rPr>
          <w:sz w:val="24"/>
          <w:szCs w:val="24"/>
        </w:rPr>
        <w:t>3</w:t>
      </w:r>
      <w:r w:rsidR="002A34C0" w:rsidRPr="00493672">
        <w:rPr>
          <w:sz w:val="24"/>
          <w:szCs w:val="24"/>
        </w:rPr>
        <w:t xml:space="preserve"> </w:t>
      </w:r>
      <w:r w:rsidRPr="00493672">
        <w:rPr>
          <w:sz w:val="24"/>
          <w:szCs w:val="24"/>
        </w:rPr>
        <w:t xml:space="preserve">do umowy ramowej. </w:t>
      </w:r>
    </w:p>
    <w:p w14:paraId="303F3A3C" w14:textId="77777777" w:rsidR="002D2BC6" w:rsidRPr="00493672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493672">
        <w:rPr>
          <w:rFonts w:ascii="Times New Roman" w:hAnsi="Times New Roman" w:cs="Times New Roman"/>
        </w:rPr>
        <w:t>§ 3.</w:t>
      </w:r>
    </w:p>
    <w:p w14:paraId="04A9E991" w14:textId="77777777" w:rsidR="00234C03" w:rsidRPr="00493672" w:rsidRDefault="00234C03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493672">
        <w:rPr>
          <w:rFonts w:ascii="Times New Roman" w:hAnsi="Times New Roman" w:cs="Times New Roman"/>
        </w:rPr>
        <w:t>Podstawy realizacji LSR</w:t>
      </w:r>
    </w:p>
    <w:p w14:paraId="05720405" w14:textId="77777777" w:rsidR="00234C03" w:rsidRPr="00493672" w:rsidRDefault="00234C03" w:rsidP="00AE2810">
      <w:pPr>
        <w:pStyle w:val="Ustp0"/>
        <w:numPr>
          <w:ilvl w:val="0"/>
          <w:numId w:val="0"/>
        </w:numPr>
        <w:spacing w:before="0"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RLGD zobowiązuje się do realizacji LSR </w:t>
      </w:r>
      <w:r w:rsidR="00650B72">
        <w:rPr>
          <w:sz w:val="24"/>
          <w:szCs w:val="24"/>
        </w:rPr>
        <w:t>zgodnie z warunkami wynikającymi z</w:t>
      </w:r>
      <w:r w:rsidRPr="00493672">
        <w:rPr>
          <w:sz w:val="24"/>
          <w:szCs w:val="24"/>
        </w:rPr>
        <w:t>:</w:t>
      </w:r>
    </w:p>
    <w:p w14:paraId="0210EAF8" w14:textId="77777777" w:rsidR="00650B72" w:rsidRDefault="00650B72" w:rsidP="00650B72">
      <w:pPr>
        <w:pStyle w:val="Ustp0"/>
        <w:numPr>
          <w:ilvl w:val="1"/>
          <w:numId w:val="12"/>
        </w:numPr>
        <w:spacing w:before="0" w:line="360" w:lineRule="auto"/>
        <w:ind w:left="709" w:hanging="283"/>
        <w:rPr>
          <w:sz w:val="24"/>
          <w:szCs w:val="24"/>
        </w:rPr>
      </w:pPr>
      <w:r w:rsidRPr="00493672">
        <w:rPr>
          <w:sz w:val="24"/>
          <w:szCs w:val="24"/>
        </w:rPr>
        <w:t>rozporządzeni</w:t>
      </w:r>
      <w:r>
        <w:rPr>
          <w:sz w:val="24"/>
          <w:szCs w:val="24"/>
        </w:rPr>
        <w:t>a</w:t>
      </w:r>
      <w:r w:rsidRPr="00493672">
        <w:rPr>
          <w:sz w:val="24"/>
          <w:szCs w:val="24"/>
        </w:rPr>
        <w:t xml:space="preserve"> 2021/1060;</w:t>
      </w:r>
    </w:p>
    <w:p w14:paraId="5E12D394" w14:textId="77777777" w:rsidR="00650B72" w:rsidRPr="00650B72" w:rsidRDefault="00650B72" w:rsidP="00650B72">
      <w:pPr>
        <w:pStyle w:val="Ustp0"/>
        <w:numPr>
          <w:ilvl w:val="1"/>
          <w:numId w:val="12"/>
        </w:numPr>
        <w:spacing w:before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rozporządzenia</w:t>
      </w:r>
      <w:r w:rsidRPr="00650B72">
        <w:rPr>
          <w:sz w:val="24"/>
          <w:szCs w:val="24"/>
        </w:rPr>
        <w:t xml:space="preserve"> 2021/1139; </w:t>
      </w:r>
    </w:p>
    <w:p w14:paraId="134BCA69" w14:textId="77777777" w:rsidR="00650B72" w:rsidRDefault="00650B72" w:rsidP="00650B72">
      <w:pPr>
        <w:pStyle w:val="Ustp0"/>
        <w:numPr>
          <w:ilvl w:val="1"/>
          <w:numId w:val="12"/>
        </w:numPr>
        <w:spacing w:before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ustawy</w:t>
      </w:r>
      <w:r w:rsidRPr="00493672">
        <w:rPr>
          <w:sz w:val="24"/>
          <w:szCs w:val="24"/>
        </w:rPr>
        <w:t xml:space="preserve"> EFMRA</w:t>
      </w:r>
      <w:r>
        <w:rPr>
          <w:sz w:val="24"/>
          <w:szCs w:val="24"/>
        </w:rPr>
        <w:t>;</w:t>
      </w:r>
    </w:p>
    <w:p w14:paraId="5DA0C901" w14:textId="77777777" w:rsidR="00650B72" w:rsidRDefault="00650B72" w:rsidP="00650B72">
      <w:pPr>
        <w:pStyle w:val="Ustp0"/>
        <w:numPr>
          <w:ilvl w:val="1"/>
          <w:numId w:val="12"/>
        </w:numPr>
        <w:spacing w:before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rozporządzenia</w:t>
      </w:r>
      <w:r w:rsidRPr="00493672">
        <w:rPr>
          <w:sz w:val="24"/>
          <w:szCs w:val="24"/>
        </w:rPr>
        <w:t xml:space="preserve"> w sprawie Priorytetu 3.</w:t>
      </w:r>
      <w:r>
        <w:rPr>
          <w:sz w:val="24"/>
          <w:szCs w:val="24"/>
        </w:rPr>
        <w:t>;</w:t>
      </w:r>
    </w:p>
    <w:p w14:paraId="7C4C014D" w14:textId="77777777" w:rsidR="00650B72" w:rsidRDefault="00650B72" w:rsidP="00650B72">
      <w:pPr>
        <w:pStyle w:val="Ustp0"/>
        <w:numPr>
          <w:ilvl w:val="1"/>
          <w:numId w:val="12"/>
        </w:numPr>
        <w:spacing w:before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rozporządzenia trybowego;</w:t>
      </w:r>
    </w:p>
    <w:p w14:paraId="0ADAF44A" w14:textId="77777777" w:rsidR="00650B72" w:rsidRPr="00493672" w:rsidRDefault="00650B72" w:rsidP="00650B72">
      <w:pPr>
        <w:pStyle w:val="Ustp0"/>
        <w:numPr>
          <w:ilvl w:val="1"/>
          <w:numId w:val="12"/>
        </w:numPr>
        <w:spacing w:before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rozporządzenia w sprawie kontroli;</w:t>
      </w:r>
    </w:p>
    <w:p w14:paraId="0CDA848A" w14:textId="77777777" w:rsidR="00650B72" w:rsidRDefault="00650B72" w:rsidP="00650B72">
      <w:pPr>
        <w:pStyle w:val="Ustp0"/>
        <w:numPr>
          <w:ilvl w:val="1"/>
          <w:numId w:val="12"/>
        </w:numPr>
        <w:spacing w:before="0" w:line="360" w:lineRule="auto"/>
        <w:ind w:left="709" w:hanging="283"/>
        <w:rPr>
          <w:sz w:val="24"/>
          <w:szCs w:val="24"/>
        </w:rPr>
      </w:pPr>
      <w:r w:rsidRPr="00650B72">
        <w:rPr>
          <w:sz w:val="24"/>
          <w:szCs w:val="24"/>
        </w:rPr>
        <w:t>wytycznych;</w:t>
      </w:r>
    </w:p>
    <w:p w14:paraId="361B6AD0" w14:textId="77777777" w:rsidR="00650B72" w:rsidRPr="00650B72" w:rsidRDefault="00650B72" w:rsidP="00650B72">
      <w:pPr>
        <w:pStyle w:val="Ustp0"/>
        <w:numPr>
          <w:ilvl w:val="1"/>
          <w:numId w:val="12"/>
        </w:numPr>
        <w:spacing w:before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umowy ramowej;</w:t>
      </w:r>
    </w:p>
    <w:p w14:paraId="54DD8EBE" w14:textId="77777777" w:rsidR="00234C03" w:rsidRPr="00493672" w:rsidRDefault="00234C03" w:rsidP="00C84C3F">
      <w:pPr>
        <w:pStyle w:val="Ustp0"/>
        <w:numPr>
          <w:ilvl w:val="1"/>
          <w:numId w:val="12"/>
        </w:numPr>
        <w:spacing w:before="0" w:line="360" w:lineRule="auto"/>
        <w:ind w:left="709" w:hanging="283"/>
        <w:rPr>
          <w:sz w:val="24"/>
          <w:szCs w:val="24"/>
        </w:rPr>
      </w:pPr>
      <w:r w:rsidRPr="00493672">
        <w:rPr>
          <w:sz w:val="24"/>
          <w:szCs w:val="24"/>
        </w:rPr>
        <w:t>inny</w:t>
      </w:r>
      <w:r w:rsidR="00650B72">
        <w:rPr>
          <w:sz w:val="24"/>
          <w:szCs w:val="24"/>
        </w:rPr>
        <w:t>ch</w:t>
      </w:r>
      <w:r w:rsidRPr="00493672">
        <w:rPr>
          <w:sz w:val="24"/>
          <w:szCs w:val="24"/>
        </w:rPr>
        <w:t xml:space="preserve"> właściwy</w:t>
      </w:r>
      <w:r w:rsidR="00650B72">
        <w:rPr>
          <w:sz w:val="24"/>
          <w:szCs w:val="24"/>
        </w:rPr>
        <w:t>ch</w:t>
      </w:r>
      <w:r w:rsidRPr="00493672">
        <w:rPr>
          <w:sz w:val="24"/>
          <w:szCs w:val="24"/>
        </w:rPr>
        <w:t xml:space="preserve"> przepis</w:t>
      </w:r>
      <w:r w:rsidR="00650B72">
        <w:rPr>
          <w:sz w:val="24"/>
          <w:szCs w:val="24"/>
        </w:rPr>
        <w:t>ów</w:t>
      </w:r>
      <w:r w:rsidRPr="00493672">
        <w:rPr>
          <w:sz w:val="24"/>
          <w:szCs w:val="24"/>
        </w:rPr>
        <w:t xml:space="preserve"> praw</w:t>
      </w:r>
      <w:r w:rsidR="002A34C0" w:rsidRPr="00493672">
        <w:rPr>
          <w:sz w:val="24"/>
          <w:szCs w:val="24"/>
        </w:rPr>
        <w:t>ny</w:t>
      </w:r>
      <w:r w:rsidR="00650B72">
        <w:rPr>
          <w:sz w:val="24"/>
          <w:szCs w:val="24"/>
        </w:rPr>
        <w:t>ch mających zastosowanie do realizacji umowy ramowej.</w:t>
      </w:r>
    </w:p>
    <w:p w14:paraId="52B9FF6A" w14:textId="77777777" w:rsidR="00234C03" w:rsidRPr="00493672" w:rsidRDefault="00234C03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493672">
        <w:rPr>
          <w:rFonts w:ascii="Times New Roman" w:hAnsi="Times New Roman" w:cs="Times New Roman"/>
        </w:rPr>
        <w:t>§ 4.</w:t>
      </w:r>
    </w:p>
    <w:p w14:paraId="44887108" w14:textId="77777777" w:rsidR="002D2BC6" w:rsidRPr="00493672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493672">
        <w:rPr>
          <w:rFonts w:ascii="Times New Roman" w:hAnsi="Times New Roman" w:cs="Times New Roman"/>
        </w:rPr>
        <w:lastRenderedPageBreak/>
        <w:t xml:space="preserve">Termin i </w:t>
      </w:r>
      <w:r w:rsidR="00642AEA" w:rsidRPr="00493672">
        <w:rPr>
          <w:rFonts w:ascii="Times New Roman" w:hAnsi="Times New Roman" w:cs="Times New Roman"/>
        </w:rPr>
        <w:t xml:space="preserve">miejsce </w:t>
      </w:r>
      <w:r w:rsidRPr="00493672">
        <w:rPr>
          <w:rFonts w:ascii="Times New Roman" w:hAnsi="Times New Roman" w:cs="Times New Roman"/>
        </w:rPr>
        <w:t>realizacji LSR</w:t>
      </w:r>
    </w:p>
    <w:p w14:paraId="41650C7C" w14:textId="77777777" w:rsidR="002D2BC6" w:rsidRPr="00493672" w:rsidRDefault="002D2BC6" w:rsidP="00C84C3F">
      <w:pPr>
        <w:pStyle w:val="Ustp"/>
        <w:numPr>
          <w:ilvl w:val="2"/>
          <w:numId w:val="8"/>
        </w:numPr>
        <w:spacing w:before="0"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RLGD zrealizuje LSR w okresie od </w:t>
      </w:r>
      <w:r w:rsidR="005F4758" w:rsidRPr="00493672">
        <w:rPr>
          <w:sz w:val="24"/>
          <w:szCs w:val="24"/>
        </w:rPr>
        <w:t xml:space="preserve">…. </w:t>
      </w:r>
      <w:r w:rsidR="00573A94" w:rsidRPr="00493672">
        <w:rPr>
          <w:sz w:val="24"/>
          <w:szCs w:val="24"/>
        </w:rPr>
        <w:t xml:space="preserve">do </w:t>
      </w:r>
      <w:r w:rsidR="005F4758" w:rsidRPr="00493672">
        <w:rPr>
          <w:sz w:val="24"/>
          <w:szCs w:val="24"/>
        </w:rPr>
        <w:t>….</w:t>
      </w:r>
      <w:r w:rsidR="00573A94" w:rsidRPr="00493672">
        <w:rPr>
          <w:sz w:val="24"/>
          <w:szCs w:val="24"/>
        </w:rPr>
        <w:t>, na warunkach wynikających z umowy</w:t>
      </w:r>
      <w:r w:rsidR="00A56436" w:rsidRPr="00493672">
        <w:rPr>
          <w:sz w:val="24"/>
          <w:szCs w:val="24"/>
        </w:rPr>
        <w:t xml:space="preserve"> ramowej</w:t>
      </w:r>
      <w:r w:rsidR="00573A94" w:rsidRPr="00493672">
        <w:rPr>
          <w:sz w:val="24"/>
          <w:szCs w:val="24"/>
        </w:rPr>
        <w:t>.</w:t>
      </w:r>
    </w:p>
    <w:p w14:paraId="5C9CBCF3" w14:textId="77777777" w:rsidR="002D2BC6" w:rsidRPr="00493672" w:rsidRDefault="002D2BC6" w:rsidP="00C84C3F">
      <w:pPr>
        <w:pStyle w:val="Ustp"/>
        <w:numPr>
          <w:ilvl w:val="2"/>
          <w:numId w:val="8"/>
        </w:numPr>
        <w:spacing w:before="0" w:line="360" w:lineRule="auto"/>
        <w:jc w:val="left"/>
        <w:rPr>
          <w:sz w:val="24"/>
          <w:szCs w:val="24"/>
        </w:rPr>
      </w:pPr>
      <w:r w:rsidRPr="00493672">
        <w:rPr>
          <w:sz w:val="24"/>
          <w:szCs w:val="24"/>
        </w:rPr>
        <w:t>RLGD będzie realizowała LSR na obszarze następujących gmin: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977"/>
      </w:tblGrid>
      <w:tr w:rsidR="00AE2810" w:rsidRPr="00493672" w14:paraId="68033E78" w14:textId="77777777" w:rsidTr="007100C1">
        <w:trPr>
          <w:cantSplit/>
          <w:trHeight w:hRule="exact" w:val="377"/>
        </w:trPr>
        <w:tc>
          <w:tcPr>
            <w:tcW w:w="851" w:type="dxa"/>
            <w:vAlign w:val="center"/>
          </w:tcPr>
          <w:p w14:paraId="04099032" w14:textId="77777777" w:rsidR="00AE2810" w:rsidRPr="00493672" w:rsidRDefault="00AE2810" w:rsidP="00493672">
            <w:pPr>
              <w:spacing w:line="360" w:lineRule="auto"/>
              <w:jc w:val="center"/>
              <w:rPr>
                <w:b/>
                <w:spacing w:val="-2"/>
                <w:position w:val="-2"/>
              </w:rPr>
            </w:pPr>
            <w:r w:rsidRPr="00493672">
              <w:rPr>
                <w:b/>
                <w:spacing w:val="-2"/>
                <w:position w:val="-2"/>
              </w:rPr>
              <w:t>L.p.</w:t>
            </w:r>
          </w:p>
          <w:p w14:paraId="7DED8070" w14:textId="77777777" w:rsidR="00AE2810" w:rsidRPr="00493672" w:rsidRDefault="00AE2810" w:rsidP="00493672">
            <w:pPr>
              <w:spacing w:line="360" w:lineRule="auto"/>
            </w:pPr>
          </w:p>
          <w:p w14:paraId="1B654452" w14:textId="77777777" w:rsidR="00AE2810" w:rsidRPr="00493672" w:rsidRDefault="00AE2810" w:rsidP="00493672">
            <w:pPr>
              <w:spacing w:line="360" w:lineRule="auto"/>
            </w:pPr>
          </w:p>
          <w:p w14:paraId="16FACC8B" w14:textId="77777777" w:rsidR="00AE2810" w:rsidRPr="00493672" w:rsidRDefault="00AE2810" w:rsidP="00493672">
            <w:pPr>
              <w:spacing w:line="360" w:lineRule="auto"/>
            </w:pPr>
          </w:p>
          <w:p w14:paraId="2E85A04D" w14:textId="77777777" w:rsidR="00AE2810" w:rsidRPr="00493672" w:rsidRDefault="00AE2810" w:rsidP="00493672">
            <w:pPr>
              <w:spacing w:line="360" w:lineRule="auto"/>
            </w:pPr>
          </w:p>
          <w:p w14:paraId="57637F77" w14:textId="77777777" w:rsidR="00AE2810" w:rsidRPr="00493672" w:rsidRDefault="00AE2810" w:rsidP="00493672">
            <w:pPr>
              <w:spacing w:line="360" w:lineRule="auto"/>
            </w:pPr>
          </w:p>
          <w:p w14:paraId="1F1DDBBD" w14:textId="77777777" w:rsidR="00AE2810" w:rsidRPr="00493672" w:rsidRDefault="00AE2810" w:rsidP="00493672">
            <w:pPr>
              <w:spacing w:line="360" w:lineRule="auto"/>
            </w:pPr>
          </w:p>
          <w:p w14:paraId="57839D87" w14:textId="77777777" w:rsidR="00AE2810" w:rsidRPr="00493672" w:rsidRDefault="00AE2810" w:rsidP="00493672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14:paraId="6F3F22E6" w14:textId="77777777" w:rsidR="00AE2810" w:rsidRPr="00493672" w:rsidRDefault="00AE2810" w:rsidP="00493672">
            <w:pPr>
              <w:spacing w:line="360" w:lineRule="auto"/>
              <w:jc w:val="center"/>
              <w:rPr>
                <w:b/>
                <w:spacing w:val="-2"/>
                <w:position w:val="-2"/>
              </w:rPr>
            </w:pPr>
            <w:r w:rsidRPr="00493672">
              <w:rPr>
                <w:b/>
                <w:spacing w:val="-2"/>
                <w:position w:val="-2"/>
              </w:rPr>
              <w:t>Gmina</w:t>
            </w:r>
          </w:p>
        </w:tc>
        <w:tc>
          <w:tcPr>
            <w:tcW w:w="2835" w:type="dxa"/>
            <w:vAlign w:val="center"/>
          </w:tcPr>
          <w:p w14:paraId="642AD01B" w14:textId="77777777" w:rsidR="00AE2810" w:rsidRPr="00493672" w:rsidRDefault="00AE2810" w:rsidP="00493672">
            <w:pPr>
              <w:spacing w:line="360" w:lineRule="auto"/>
              <w:jc w:val="center"/>
              <w:rPr>
                <w:b/>
                <w:spacing w:val="-2"/>
                <w:position w:val="-2"/>
              </w:rPr>
            </w:pPr>
            <w:r w:rsidRPr="00493672">
              <w:rPr>
                <w:b/>
                <w:spacing w:val="-2"/>
                <w:position w:val="-2"/>
              </w:rPr>
              <w:t>Powiat</w:t>
            </w:r>
          </w:p>
        </w:tc>
        <w:tc>
          <w:tcPr>
            <w:tcW w:w="2977" w:type="dxa"/>
            <w:vAlign w:val="center"/>
          </w:tcPr>
          <w:p w14:paraId="597E9411" w14:textId="77777777" w:rsidR="00AE2810" w:rsidRPr="00493672" w:rsidRDefault="00AE2810" w:rsidP="00493672">
            <w:pPr>
              <w:spacing w:line="360" w:lineRule="auto"/>
              <w:jc w:val="center"/>
              <w:rPr>
                <w:b/>
                <w:spacing w:val="-2"/>
                <w:position w:val="-2"/>
              </w:rPr>
            </w:pPr>
            <w:r w:rsidRPr="00493672">
              <w:rPr>
                <w:b/>
                <w:spacing w:val="-2"/>
                <w:position w:val="-2"/>
              </w:rPr>
              <w:t>Województwo</w:t>
            </w:r>
          </w:p>
        </w:tc>
      </w:tr>
      <w:tr w:rsidR="00AE2810" w:rsidRPr="00493672" w14:paraId="4B2D466A" w14:textId="77777777" w:rsidTr="007100C1">
        <w:trPr>
          <w:cantSplit/>
          <w:trHeight w:val="387"/>
        </w:trPr>
        <w:tc>
          <w:tcPr>
            <w:tcW w:w="851" w:type="dxa"/>
          </w:tcPr>
          <w:p w14:paraId="5F8069D1" w14:textId="77777777" w:rsidR="00AE2810" w:rsidRPr="00493672" w:rsidRDefault="00AE2810" w:rsidP="00493672">
            <w:pPr>
              <w:numPr>
                <w:ilvl w:val="0"/>
                <w:numId w:val="2"/>
              </w:numPr>
              <w:spacing w:line="360" w:lineRule="auto"/>
              <w:ind w:left="448" w:hanging="283"/>
              <w:jc w:val="center"/>
              <w:rPr>
                <w:spacing w:val="-2"/>
                <w:position w:val="-2"/>
              </w:rPr>
            </w:pPr>
          </w:p>
          <w:p w14:paraId="5C686A2A" w14:textId="77777777" w:rsidR="00AE2810" w:rsidRPr="00493672" w:rsidRDefault="00AE2810" w:rsidP="00493672">
            <w:pPr>
              <w:numPr>
                <w:ilvl w:val="0"/>
                <w:numId w:val="2"/>
              </w:numPr>
              <w:spacing w:line="360" w:lineRule="auto"/>
              <w:ind w:left="448" w:hanging="283"/>
              <w:jc w:val="center"/>
              <w:rPr>
                <w:spacing w:val="-2"/>
                <w:position w:val="-2"/>
              </w:rPr>
            </w:pPr>
          </w:p>
          <w:p w14:paraId="2CBDB509" w14:textId="77777777" w:rsidR="00AE2810" w:rsidRPr="00493672" w:rsidRDefault="00AE2810" w:rsidP="00493672">
            <w:pPr>
              <w:numPr>
                <w:ilvl w:val="0"/>
                <w:numId w:val="2"/>
              </w:numPr>
              <w:spacing w:line="360" w:lineRule="auto"/>
              <w:ind w:left="448" w:hanging="283"/>
              <w:jc w:val="center"/>
              <w:rPr>
                <w:spacing w:val="-2"/>
                <w:position w:val="-2"/>
              </w:rPr>
            </w:pPr>
          </w:p>
          <w:p w14:paraId="04D6E3B4" w14:textId="77777777" w:rsidR="00AE2810" w:rsidRPr="00493672" w:rsidRDefault="00AE2810" w:rsidP="00493672">
            <w:pPr>
              <w:numPr>
                <w:ilvl w:val="0"/>
                <w:numId w:val="2"/>
              </w:numPr>
              <w:spacing w:line="360" w:lineRule="auto"/>
              <w:ind w:left="448" w:hanging="283"/>
              <w:jc w:val="center"/>
              <w:rPr>
                <w:spacing w:val="-2"/>
                <w:position w:val="-2"/>
              </w:rPr>
            </w:pPr>
          </w:p>
          <w:p w14:paraId="42EA242B" w14:textId="77777777" w:rsidR="00AE2810" w:rsidRPr="00493672" w:rsidRDefault="000C3BD5" w:rsidP="000C3BD5">
            <w:pPr>
              <w:spacing w:line="360" w:lineRule="auto"/>
              <w:jc w:val="center"/>
              <w:rPr>
                <w:spacing w:val="-2"/>
                <w:position w:val="-2"/>
              </w:rPr>
            </w:pPr>
            <w:r>
              <w:rPr>
                <w:spacing w:val="-2"/>
                <w:position w:val="-2"/>
              </w:rPr>
              <w:t>…</w:t>
            </w:r>
          </w:p>
        </w:tc>
        <w:tc>
          <w:tcPr>
            <w:tcW w:w="3260" w:type="dxa"/>
          </w:tcPr>
          <w:p w14:paraId="2B7A4CCE" w14:textId="77777777" w:rsidR="00AE2810" w:rsidRPr="00493672" w:rsidRDefault="00AE2810" w:rsidP="00493672">
            <w:pPr>
              <w:spacing w:line="360" w:lineRule="auto"/>
              <w:jc w:val="center"/>
              <w:rPr>
                <w:spacing w:val="-2"/>
                <w:position w:val="-2"/>
              </w:rPr>
            </w:pPr>
          </w:p>
        </w:tc>
        <w:tc>
          <w:tcPr>
            <w:tcW w:w="2835" w:type="dxa"/>
          </w:tcPr>
          <w:p w14:paraId="0DE143BF" w14:textId="77777777" w:rsidR="00AE2810" w:rsidRPr="00493672" w:rsidRDefault="00AE2810" w:rsidP="00493672">
            <w:pPr>
              <w:spacing w:line="360" w:lineRule="auto"/>
              <w:jc w:val="center"/>
              <w:rPr>
                <w:spacing w:val="-2"/>
                <w:position w:val="-2"/>
              </w:rPr>
            </w:pPr>
          </w:p>
        </w:tc>
        <w:tc>
          <w:tcPr>
            <w:tcW w:w="2977" w:type="dxa"/>
          </w:tcPr>
          <w:p w14:paraId="15F09FC0" w14:textId="77777777" w:rsidR="00AE2810" w:rsidRPr="00493672" w:rsidRDefault="00AE2810" w:rsidP="00493672">
            <w:pPr>
              <w:spacing w:line="360" w:lineRule="auto"/>
              <w:jc w:val="center"/>
              <w:rPr>
                <w:spacing w:val="-2"/>
                <w:position w:val="-2"/>
              </w:rPr>
            </w:pPr>
          </w:p>
        </w:tc>
      </w:tr>
    </w:tbl>
    <w:p w14:paraId="22F33D28" w14:textId="77777777" w:rsidR="002D2BC6" w:rsidRPr="00493672" w:rsidRDefault="002D2BC6" w:rsidP="00493672">
      <w:pPr>
        <w:spacing w:line="360" w:lineRule="auto"/>
        <w:ind w:left="397"/>
        <w:jc w:val="both"/>
      </w:pPr>
    </w:p>
    <w:p w14:paraId="687DE98A" w14:textId="77777777" w:rsidR="002D2BC6" w:rsidRPr="00493672" w:rsidRDefault="002D2BC6" w:rsidP="00C84C3F">
      <w:pPr>
        <w:pStyle w:val="Ustp"/>
        <w:numPr>
          <w:ilvl w:val="2"/>
          <w:numId w:val="8"/>
        </w:numPr>
        <w:spacing w:before="0" w:line="360" w:lineRule="auto"/>
        <w:jc w:val="left"/>
        <w:rPr>
          <w:strike/>
          <w:sz w:val="24"/>
          <w:szCs w:val="24"/>
        </w:rPr>
      </w:pPr>
      <w:r w:rsidRPr="00493672">
        <w:rPr>
          <w:sz w:val="24"/>
          <w:szCs w:val="24"/>
        </w:rPr>
        <w:t xml:space="preserve">Liczba mieszkańców </w:t>
      </w:r>
      <w:r w:rsidR="000C3BD5">
        <w:rPr>
          <w:sz w:val="24"/>
          <w:szCs w:val="24"/>
        </w:rPr>
        <w:t xml:space="preserve">zamieszkujących </w:t>
      </w:r>
      <w:r w:rsidRPr="00493672">
        <w:rPr>
          <w:sz w:val="24"/>
          <w:szCs w:val="24"/>
        </w:rPr>
        <w:t>obszar objęty LSR na dzień 31 grudnia 2020 r.</w:t>
      </w:r>
      <w:r w:rsidR="000C3BD5">
        <w:rPr>
          <w:rStyle w:val="Odwoanieprzypisudolnego"/>
          <w:sz w:val="24"/>
          <w:szCs w:val="24"/>
        </w:rPr>
        <w:footnoteReference w:id="1"/>
      </w:r>
      <w:r w:rsidRPr="00493672">
        <w:rPr>
          <w:sz w:val="24"/>
          <w:szCs w:val="24"/>
        </w:rPr>
        <w:t xml:space="preserve"> wynosi ………................. (słownie: ........................)</w:t>
      </w:r>
      <w:r w:rsidR="006A7DE7" w:rsidRPr="00493672">
        <w:rPr>
          <w:sz w:val="24"/>
          <w:szCs w:val="24"/>
        </w:rPr>
        <w:t>.</w:t>
      </w:r>
    </w:p>
    <w:p w14:paraId="4175544F" w14:textId="77777777" w:rsidR="002D2BC6" w:rsidRPr="00493672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493672">
        <w:rPr>
          <w:rFonts w:ascii="Times New Roman" w:hAnsi="Times New Roman" w:cs="Times New Roman"/>
        </w:rPr>
        <w:t xml:space="preserve">§ </w:t>
      </w:r>
      <w:r w:rsidR="00EC777B" w:rsidRPr="00493672">
        <w:rPr>
          <w:rFonts w:ascii="Times New Roman" w:hAnsi="Times New Roman" w:cs="Times New Roman"/>
        </w:rPr>
        <w:t>5</w:t>
      </w:r>
      <w:r w:rsidRPr="00493672">
        <w:rPr>
          <w:rFonts w:ascii="Times New Roman" w:hAnsi="Times New Roman" w:cs="Times New Roman"/>
        </w:rPr>
        <w:t>.</w:t>
      </w:r>
    </w:p>
    <w:p w14:paraId="4D303A3B" w14:textId="77777777" w:rsidR="002D2BC6" w:rsidRPr="00493672" w:rsidRDefault="000069F9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pomocy</w:t>
      </w:r>
    </w:p>
    <w:p w14:paraId="4E36D9FA" w14:textId="77777777" w:rsidR="004F0363" w:rsidRPr="00493672" w:rsidRDefault="007F4BE4" w:rsidP="00493672">
      <w:pPr>
        <w:pStyle w:val="Ustp"/>
        <w:numPr>
          <w:ilvl w:val="0"/>
          <w:numId w:val="0"/>
        </w:numPr>
        <w:spacing w:before="0" w:line="360" w:lineRule="auto"/>
        <w:ind w:left="284" w:hanging="284"/>
        <w:rPr>
          <w:sz w:val="24"/>
          <w:szCs w:val="24"/>
        </w:rPr>
      </w:pPr>
      <w:r w:rsidRPr="00493672">
        <w:rPr>
          <w:sz w:val="24"/>
          <w:szCs w:val="24"/>
        </w:rPr>
        <w:t xml:space="preserve">1. </w:t>
      </w:r>
      <w:r w:rsidR="002D2BC6" w:rsidRPr="00493672">
        <w:rPr>
          <w:sz w:val="24"/>
          <w:szCs w:val="24"/>
        </w:rPr>
        <w:t xml:space="preserve">Wysokość </w:t>
      </w:r>
      <w:r w:rsidR="000069F9">
        <w:rPr>
          <w:sz w:val="24"/>
          <w:szCs w:val="24"/>
        </w:rPr>
        <w:t>pomocy</w:t>
      </w:r>
      <w:r w:rsidR="002D2BC6" w:rsidRPr="00493672">
        <w:rPr>
          <w:sz w:val="24"/>
          <w:szCs w:val="24"/>
        </w:rPr>
        <w:t xml:space="preserve"> na </w:t>
      </w:r>
      <w:r w:rsidR="00061107" w:rsidRPr="00493672">
        <w:rPr>
          <w:sz w:val="24"/>
          <w:szCs w:val="24"/>
        </w:rPr>
        <w:t xml:space="preserve">realizację </w:t>
      </w:r>
      <w:r w:rsidR="002D2BC6" w:rsidRPr="00493672">
        <w:rPr>
          <w:sz w:val="24"/>
          <w:szCs w:val="24"/>
        </w:rPr>
        <w:t xml:space="preserve">LSR w ramach </w:t>
      </w:r>
      <w:r w:rsidR="00061107" w:rsidRPr="00493672">
        <w:rPr>
          <w:sz w:val="24"/>
          <w:szCs w:val="24"/>
        </w:rPr>
        <w:t>p</w:t>
      </w:r>
      <w:r w:rsidR="002D2BC6" w:rsidRPr="00493672">
        <w:rPr>
          <w:sz w:val="24"/>
          <w:szCs w:val="24"/>
        </w:rPr>
        <w:t>rogramu ustala się na</w:t>
      </w:r>
      <w:r w:rsidR="00C9106B" w:rsidRPr="00493672">
        <w:rPr>
          <w:sz w:val="24"/>
          <w:szCs w:val="24"/>
        </w:rPr>
        <w:t xml:space="preserve"> kwotę</w:t>
      </w:r>
      <w:r w:rsidR="002D2BC6" w:rsidRPr="00493672">
        <w:rPr>
          <w:sz w:val="24"/>
          <w:szCs w:val="24"/>
        </w:rPr>
        <w:t xml:space="preserve">: ..................... euro (słownie euro: ......................), </w:t>
      </w:r>
      <w:r w:rsidR="004F0363" w:rsidRPr="00493672">
        <w:rPr>
          <w:sz w:val="24"/>
          <w:szCs w:val="24"/>
        </w:rPr>
        <w:t xml:space="preserve">z czego przeznacza się </w:t>
      </w:r>
      <w:r w:rsidR="000069F9">
        <w:rPr>
          <w:sz w:val="24"/>
          <w:szCs w:val="24"/>
        </w:rPr>
        <w:t xml:space="preserve">pomoc </w:t>
      </w:r>
      <w:r w:rsidR="004F0363" w:rsidRPr="00493672">
        <w:rPr>
          <w:sz w:val="24"/>
          <w:szCs w:val="24"/>
        </w:rPr>
        <w:t>w kwocie:</w:t>
      </w:r>
    </w:p>
    <w:p w14:paraId="29551EEB" w14:textId="77777777" w:rsidR="00621C9A" w:rsidRPr="00493672" w:rsidRDefault="004F0363" w:rsidP="00493672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..................... euro (słownie euro: ......................), – na realizację </w:t>
      </w:r>
      <w:r w:rsidR="00061107" w:rsidRPr="00493672">
        <w:rPr>
          <w:sz w:val="24"/>
          <w:szCs w:val="24"/>
        </w:rPr>
        <w:t xml:space="preserve">operacji w ramach </w:t>
      </w:r>
      <w:r w:rsidR="00C45616" w:rsidRPr="00493672">
        <w:rPr>
          <w:sz w:val="24"/>
          <w:szCs w:val="24"/>
        </w:rPr>
        <w:t>działania 3.1. „Realizacja LSR i współpraca”</w:t>
      </w:r>
      <w:r w:rsidR="004F6451" w:rsidRPr="00493672">
        <w:rPr>
          <w:sz w:val="24"/>
          <w:szCs w:val="24"/>
        </w:rPr>
        <w:t>;</w:t>
      </w:r>
    </w:p>
    <w:p w14:paraId="418FE1B5" w14:textId="77777777" w:rsidR="002D2BC6" w:rsidRPr="00493672" w:rsidRDefault="002D2BC6" w:rsidP="00493672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.................. euro (słownie euro: ......................), </w:t>
      </w:r>
      <w:r w:rsidR="004F0363" w:rsidRPr="00493672">
        <w:rPr>
          <w:sz w:val="24"/>
          <w:szCs w:val="24"/>
        </w:rPr>
        <w:t>–</w:t>
      </w:r>
      <w:r w:rsidR="00777401" w:rsidRPr="00493672">
        <w:rPr>
          <w:sz w:val="24"/>
          <w:szCs w:val="24"/>
        </w:rPr>
        <w:t xml:space="preserve"> </w:t>
      </w:r>
      <w:r w:rsidR="00C45616" w:rsidRPr="00493672">
        <w:rPr>
          <w:sz w:val="24"/>
          <w:szCs w:val="24"/>
        </w:rPr>
        <w:t xml:space="preserve">na </w:t>
      </w:r>
      <w:r w:rsidR="007A1A7F" w:rsidRPr="00493672">
        <w:rPr>
          <w:sz w:val="24"/>
          <w:szCs w:val="24"/>
        </w:rPr>
        <w:t>realizację operacji w ramach działani</w:t>
      </w:r>
      <w:r w:rsidR="00061107" w:rsidRPr="00493672">
        <w:rPr>
          <w:sz w:val="24"/>
          <w:szCs w:val="24"/>
        </w:rPr>
        <w:t>a</w:t>
      </w:r>
      <w:r w:rsidR="007A1A7F" w:rsidRPr="00493672">
        <w:rPr>
          <w:sz w:val="24"/>
          <w:szCs w:val="24"/>
        </w:rPr>
        <w:t xml:space="preserve"> 3.3. „F</w:t>
      </w:r>
      <w:r w:rsidR="004F0363" w:rsidRPr="00493672">
        <w:rPr>
          <w:sz w:val="24"/>
          <w:szCs w:val="24"/>
        </w:rPr>
        <w:t>unkcjonowanie RLGD</w:t>
      </w:r>
      <w:r w:rsidR="007A1A7F" w:rsidRPr="00493672">
        <w:rPr>
          <w:sz w:val="24"/>
          <w:szCs w:val="24"/>
        </w:rPr>
        <w:t>”</w:t>
      </w:r>
      <w:r w:rsidRPr="00493672">
        <w:rPr>
          <w:sz w:val="24"/>
          <w:szCs w:val="24"/>
        </w:rPr>
        <w:t>.</w:t>
      </w:r>
      <w:r w:rsidR="004F0363" w:rsidRPr="00493672">
        <w:rPr>
          <w:sz w:val="24"/>
          <w:szCs w:val="24"/>
        </w:rPr>
        <w:t xml:space="preserve"> </w:t>
      </w:r>
    </w:p>
    <w:p w14:paraId="47D2A968" w14:textId="77777777" w:rsidR="004A595B" w:rsidRPr="00493672" w:rsidRDefault="004A595B" w:rsidP="00C84C3F">
      <w:pPr>
        <w:pStyle w:val="Ustp"/>
        <w:numPr>
          <w:ilvl w:val="2"/>
          <w:numId w:val="35"/>
        </w:numPr>
        <w:spacing w:before="0"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Pomoc na realizację operacji w ramach działań, o których mowa w ust. 1 będzie udzielana zgodnie z warunkami </w:t>
      </w:r>
      <w:r w:rsidR="00951C00" w:rsidRPr="00493672">
        <w:rPr>
          <w:sz w:val="24"/>
          <w:szCs w:val="24"/>
        </w:rPr>
        <w:t xml:space="preserve">wynikającymi z regulacji, o których mowa </w:t>
      </w:r>
      <w:r w:rsidRPr="00493672">
        <w:rPr>
          <w:sz w:val="24"/>
          <w:szCs w:val="24"/>
        </w:rPr>
        <w:t xml:space="preserve">w § 3, w ramach </w:t>
      </w:r>
      <w:r w:rsidR="00951C00" w:rsidRPr="00493672">
        <w:rPr>
          <w:sz w:val="24"/>
          <w:szCs w:val="24"/>
        </w:rPr>
        <w:t>określonej</w:t>
      </w:r>
      <w:r w:rsidRPr="00493672">
        <w:rPr>
          <w:sz w:val="24"/>
          <w:szCs w:val="24"/>
        </w:rPr>
        <w:t xml:space="preserve"> w ust. 1 </w:t>
      </w:r>
      <w:r w:rsidR="00951C00" w:rsidRPr="00493672">
        <w:rPr>
          <w:sz w:val="24"/>
          <w:szCs w:val="24"/>
        </w:rPr>
        <w:t xml:space="preserve">wysokości </w:t>
      </w:r>
      <w:r w:rsidRPr="00493672">
        <w:rPr>
          <w:sz w:val="24"/>
          <w:szCs w:val="24"/>
        </w:rPr>
        <w:t xml:space="preserve">dostępnych środków na realizację LSR w ramach programu, zgodnie z planem finansowym zawartym w LSR. </w:t>
      </w:r>
    </w:p>
    <w:p w14:paraId="77B9CDA6" w14:textId="77777777" w:rsidR="004A595B" w:rsidRPr="00493672" w:rsidRDefault="004F0363" w:rsidP="00493672">
      <w:pPr>
        <w:pStyle w:val="Ustp"/>
        <w:spacing w:before="0" w:line="360" w:lineRule="auto"/>
        <w:ind w:left="284" w:hanging="284"/>
        <w:rPr>
          <w:sz w:val="24"/>
          <w:szCs w:val="24"/>
        </w:rPr>
      </w:pPr>
      <w:r w:rsidRPr="00493672">
        <w:rPr>
          <w:sz w:val="24"/>
          <w:szCs w:val="24"/>
        </w:rPr>
        <w:t xml:space="preserve">Pomoc na </w:t>
      </w:r>
      <w:r w:rsidR="002D2BC6" w:rsidRPr="00493672">
        <w:rPr>
          <w:sz w:val="24"/>
          <w:szCs w:val="24"/>
        </w:rPr>
        <w:t>realizacj</w:t>
      </w:r>
      <w:r w:rsidRPr="00493672">
        <w:rPr>
          <w:sz w:val="24"/>
          <w:szCs w:val="24"/>
        </w:rPr>
        <w:t>ę</w:t>
      </w:r>
      <w:r w:rsidR="002D2BC6" w:rsidRPr="00493672">
        <w:rPr>
          <w:sz w:val="24"/>
          <w:szCs w:val="24"/>
        </w:rPr>
        <w:t xml:space="preserve"> operacji</w:t>
      </w:r>
      <w:r w:rsidR="0064677C" w:rsidRPr="00493672">
        <w:rPr>
          <w:sz w:val="24"/>
          <w:szCs w:val="24"/>
        </w:rPr>
        <w:t xml:space="preserve"> w ramach działa</w:t>
      </w:r>
      <w:r w:rsidR="00650B72">
        <w:rPr>
          <w:sz w:val="24"/>
          <w:szCs w:val="24"/>
        </w:rPr>
        <w:t>ń</w:t>
      </w:r>
      <w:r w:rsidR="00070182" w:rsidRPr="00493672">
        <w:rPr>
          <w:sz w:val="24"/>
          <w:szCs w:val="24"/>
        </w:rPr>
        <w:t>, o kt</w:t>
      </w:r>
      <w:r w:rsidR="0064677C" w:rsidRPr="00493672">
        <w:rPr>
          <w:sz w:val="24"/>
          <w:szCs w:val="24"/>
        </w:rPr>
        <w:t>óry</w:t>
      </w:r>
      <w:r w:rsidR="00650B72">
        <w:rPr>
          <w:sz w:val="24"/>
          <w:szCs w:val="24"/>
        </w:rPr>
        <w:t>ch</w:t>
      </w:r>
      <w:r w:rsidR="00070182" w:rsidRPr="00493672">
        <w:rPr>
          <w:sz w:val="24"/>
          <w:szCs w:val="24"/>
        </w:rPr>
        <w:t xml:space="preserve"> mowa w ust. 1</w:t>
      </w:r>
      <w:r w:rsidR="0044384D" w:rsidRPr="00493672">
        <w:rPr>
          <w:sz w:val="24"/>
          <w:szCs w:val="24"/>
        </w:rPr>
        <w:t>,</w:t>
      </w:r>
      <w:r w:rsidR="00070182" w:rsidRPr="00493672">
        <w:rPr>
          <w:sz w:val="24"/>
          <w:szCs w:val="24"/>
        </w:rPr>
        <w:t xml:space="preserve"> </w:t>
      </w:r>
      <w:r w:rsidR="002D2BC6" w:rsidRPr="00493672">
        <w:rPr>
          <w:sz w:val="24"/>
          <w:szCs w:val="24"/>
        </w:rPr>
        <w:t xml:space="preserve">będzie </w:t>
      </w:r>
      <w:r w:rsidRPr="00493672">
        <w:rPr>
          <w:sz w:val="24"/>
          <w:szCs w:val="24"/>
        </w:rPr>
        <w:t>udzielana na podstawie odrębnych umów o dofinansowanie</w:t>
      </w:r>
      <w:r w:rsidR="00BB252A" w:rsidRPr="00493672">
        <w:rPr>
          <w:sz w:val="24"/>
          <w:szCs w:val="24"/>
        </w:rPr>
        <w:t xml:space="preserve"> lub </w:t>
      </w:r>
      <w:r w:rsidR="00263785" w:rsidRPr="00493672">
        <w:rPr>
          <w:sz w:val="24"/>
          <w:szCs w:val="24"/>
        </w:rPr>
        <w:t>umów o powierzenie grant</w:t>
      </w:r>
      <w:r w:rsidR="00BB252A" w:rsidRPr="00493672">
        <w:rPr>
          <w:sz w:val="24"/>
          <w:szCs w:val="24"/>
        </w:rPr>
        <w:t>u</w:t>
      </w:r>
      <w:r w:rsidR="0064677C" w:rsidRPr="00493672">
        <w:rPr>
          <w:sz w:val="24"/>
          <w:szCs w:val="24"/>
        </w:rPr>
        <w:t>,</w:t>
      </w:r>
      <w:r w:rsidR="00BB252A" w:rsidRPr="00493672">
        <w:rPr>
          <w:sz w:val="24"/>
          <w:szCs w:val="24"/>
        </w:rPr>
        <w:t xml:space="preserve"> </w:t>
      </w:r>
      <w:r w:rsidR="00951C00" w:rsidRPr="00493672">
        <w:rPr>
          <w:sz w:val="24"/>
          <w:szCs w:val="24"/>
        </w:rPr>
        <w:t xml:space="preserve">zawieranych </w:t>
      </w:r>
      <w:r w:rsidR="002D2BC6" w:rsidRPr="00493672">
        <w:rPr>
          <w:sz w:val="24"/>
          <w:szCs w:val="24"/>
        </w:rPr>
        <w:t xml:space="preserve">zgodnie z warunkami </w:t>
      </w:r>
      <w:r w:rsidR="00951C00" w:rsidRPr="00493672">
        <w:rPr>
          <w:sz w:val="24"/>
          <w:szCs w:val="24"/>
        </w:rPr>
        <w:t>wynikającymi z regulacji określonych w</w:t>
      </w:r>
      <w:r w:rsidR="00BB252A" w:rsidRPr="00493672">
        <w:rPr>
          <w:sz w:val="24"/>
          <w:szCs w:val="24"/>
        </w:rPr>
        <w:t xml:space="preserve"> § 3</w:t>
      </w:r>
      <w:r w:rsidR="007A1A7F" w:rsidRPr="00493672">
        <w:rPr>
          <w:sz w:val="24"/>
          <w:szCs w:val="24"/>
        </w:rPr>
        <w:t>.</w:t>
      </w:r>
      <w:r w:rsidR="002D2BC6" w:rsidRPr="00493672">
        <w:rPr>
          <w:sz w:val="24"/>
          <w:szCs w:val="24"/>
        </w:rPr>
        <w:t xml:space="preserve"> </w:t>
      </w:r>
      <w:r w:rsidR="004A595B" w:rsidRPr="00493672">
        <w:rPr>
          <w:sz w:val="24"/>
          <w:szCs w:val="24"/>
        </w:rPr>
        <w:t xml:space="preserve"> </w:t>
      </w:r>
    </w:p>
    <w:p w14:paraId="2E135576" w14:textId="77777777" w:rsidR="00AD5C25" w:rsidRPr="00493672" w:rsidRDefault="00716AEB" w:rsidP="00493672">
      <w:pPr>
        <w:pStyle w:val="Punkt"/>
        <w:numPr>
          <w:ilvl w:val="0"/>
          <w:numId w:val="0"/>
        </w:numPr>
        <w:spacing w:line="360" w:lineRule="auto"/>
        <w:ind w:left="255"/>
        <w:jc w:val="center"/>
        <w:rPr>
          <w:b/>
          <w:sz w:val="24"/>
          <w:szCs w:val="24"/>
        </w:rPr>
      </w:pPr>
      <w:r w:rsidRPr="00493672">
        <w:rPr>
          <w:b/>
          <w:sz w:val="24"/>
          <w:szCs w:val="24"/>
        </w:rPr>
        <w:t>§</w:t>
      </w:r>
      <w:r w:rsidR="00A4720B" w:rsidRPr="00493672">
        <w:rPr>
          <w:b/>
          <w:sz w:val="24"/>
          <w:szCs w:val="24"/>
        </w:rPr>
        <w:t xml:space="preserve"> </w:t>
      </w:r>
      <w:r w:rsidR="00263785" w:rsidRPr="00493672">
        <w:rPr>
          <w:b/>
          <w:sz w:val="24"/>
          <w:szCs w:val="24"/>
        </w:rPr>
        <w:t>6</w:t>
      </w:r>
      <w:r w:rsidR="00FA7038" w:rsidRPr="00493672">
        <w:rPr>
          <w:b/>
          <w:sz w:val="24"/>
          <w:szCs w:val="24"/>
        </w:rPr>
        <w:t xml:space="preserve">. </w:t>
      </w:r>
    </w:p>
    <w:p w14:paraId="36C268F5" w14:textId="77777777" w:rsidR="00ED4361" w:rsidRPr="00493672" w:rsidRDefault="00455B5B" w:rsidP="00493672">
      <w:pPr>
        <w:pStyle w:val="Punkt"/>
        <w:numPr>
          <w:ilvl w:val="0"/>
          <w:numId w:val="0"/>
        </w:numPr>
        <w:spacing w:line="360" w:lineRule="auto"/>
        <w:ind w:left="255"/>
        <w:jc w:val="center"/>
        <w:rPr>
          <w:b/>
          <w:sz w:val="24"/>
          <w:szCs w:val="24"/>
        </w:rPr>
      </w:pPr>
      <w:r w:rsidRPr="00493672">
        <w:rPr>
          <w:b/>
          <w:sz w:val="24"/>
          <w:szCs w:val="24"/>
        </w:rPr>
        <w:t xml:space="preserve">Obowiązki </w:t>
      </w:r>
      <w:r w:rsidR="00765BD0" w:rsidRPr="00493672">
        <w:rPr>
          <w:b/>
          <w:sz w:val="24"/>
          <w:szCs w:val="24"/>
        </w:rPr>
        <w:t xml:space="preserve">w zakresie </w:t>
      </w:r>
      <w:r w:rsidR="00237817">
        <w:rPr>
          <w:b/>
          <w:sz w:val="24"/>
          <w:szCs w:val="24"/>
        </w:rPr>
        <w:t xml:space="preserve">organizacji oraz rozpoczęcia </w:t>
      </w:r>
      <w:r w:rsidR="00765BD0" w:rsidRPr="00493672">
        <w:rPr>
          <w:b/>
          <w:sz w:val="24"/>
          <w:szCs w:val="24"/>
        </w:rPr>
        <w:t xml:space="preserve">funkcjonowania </w:t>
      </w:r>
      <w:r w:rsidRPr="00493672">
        <w:rPr>
          <w:b/>
          <w:sz w:val="24"/>
          <w:szCs w:val="24"/>
        </w:rPr>
        <w:t>RLGD</w:t>
      </w:r>
      <w:r w:rsidR="00F32BF0" w:rsidRPr="00493672">
        <w:rPr>
          <w:b/>
          <w:sz w:val="24"/>
          <w:szCs w:val="24"/>
        </w:rPr>
        <w:t xml:space="preserve"> </w:t>
      </w:r>
    </w:p>
    <w:p w14:paraId="5B4157B8" w14:textId="77777777" w:rsidR="00ED4361" w:rsidRPr="00493672" w:rsidRDefault="00F22A2C" w:rsidP="00C84C3F">
      <w:pPr>
        <w:pStyle w:val="Ustp"/>
        <w:numPr>
          <w:ilvl w:val="2"/>
          <w:numId w:val="23"/>
        </w:numPr>
        <w:tabs>
          <w:tab w:val="clear" w:pos="397"/>
        </w:tabs>
        <w:spacing w:before="0" w:line="360" w:lineRule="auto"/>
        <w:ind w:left="284" w:hanging="284"/>
        <w:rPr>
          <w:sz w:val="24"/>
          <w:szCs w:val="24"/>
        </w:rPr>
      </w:pPr>
      <w:r w:rsidRPr="00493672">
        <w:rPr>
          <w:sz w:val="24"/>
          <w:szCs w:val="24"/>
        </w:rPr>
        <w:t xml:space="preserve">W zakresie organizacji </w:t>
      </w:r>
      <w:r w:rsidR="00ED4361" w:rsidRPr="00493672">
        <w:rPr>
          <w:sz w:val="24"/>
          <w:szCs w:val="24"/>
        </w:rPr>
        <w:t>RLGD jest zobowiązana:</w:t>
      </w:r>
    </w:p>
    <w:p w14:paraId="74CF0A14" w14:textId="77777777" w:rsidR="002C07EA" w:rsidRPr="00493672" w:rsidRDefault="00ED4361" w:rsidP="00493672">
      <w:pPr>
        <w:pStyle w:val="Punkt"/>
        <w:tabs>
          <w:tab w:val="clear" w:pos="681"/>
        </w:tabs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lastRenderedPageBreak/>
        <w:t>w terminie 30 dni od dnia</w:t>
      </w:r>
      <w:r w:rsidR="00D14A72" w:rsidRPr="00493672">
        <w:rPr>
          <w:sz w:val="24"/>
          <w:szCs w:val="24"/>
        </w:rPr>
        <w:t xml:space="preserve"> </w:t>
      </w:r>
      <w:r w:rsidRPr="00493672">
        <w:rPr>
          <w:sz w:val="24"/>
          <w:szCs w:val="24"/>
        </w:rPr>
        <w:t>zawarcia</w:t>
      </w:r>
      <w:r w:rsidR="00B940F1" w:rsidRPr="00493672">
        <w:rPr>
          <w:sz w:val="24"/>
          <w:szCs w:val="24"/>
        </w:rPr>
        <w:t xml:space="preserve"> umowy ramowej</w:t>
      </w:r>
      <w:r w:rsidRPr="00493672">
        <w:rPr>
          <w:sz w:val="24"/>
          <w:szCs w:val="24"/>
        </w:rPr>
        <w:t xml:space="preserve"> do </w:t>
      </w:r>
      <w:r w:rsidR="00070182" w:rsidRPr="00493672">
        <w:rPr>
          <w:sz w:val="24"/>
          <w:szCs w:val="24"/>
        </w:rPr>
        <w:t xml:space="preserve">zorganizowania biura </w:t>
      </w:r>
      <w:r w:rsidR="002C07EA" w:rsidRPr="00493672">
        <w:rPr>
          <w:sz w:val="24"/>
          <w:szCs w:val="24"/>
        </w:rPr>
        <w:t>RLGD:</w:t>
      </w:r>
    </w:p>
    <w:p w14:paraId="45C2921C" w14:textId="77777777" w:rsidR="002C07EA" w:rsidRPr="00493672" w:rsidRDefault="002C07EA" w:rsidP="00C84C3F">
      <w:pPr>
        <w:pStyle w:val="LITlitera"/>
        <w:numPr>
          <w:ilvl w:val="0"/>
          <w:numId w:val="24"/>
        </w:numPr>
        <w:ind w:left="1134" w:hanging="425"/>
        <w:rPr>
          <w:rFonts w:ascii="Times New Roman" w:hAnsi="Times New Roman" w:cs="Times New Roman"/>
          <w:szCs w:val="24"/>
        </w:rPr>
      </w:pPr>
      <w:r w:rsidRPr="00493672">
        <w:rPr>
          <w:rFonts w:ascii="Times New Roman" w:hAnsi="Times New Roman" w:cs="Times New Roman"/>
          <w:szCs w:val="24"/>
        </w:rPr>
        <w:t>wyposażonego w t</w:t>
      </w:r>
      <w:r w:rsidR="00070182" w:rsidRPr="00493672">
        <w:rPr>
          <w:rFonts w:ascii="Times New Roman" w:hAnsi="Times New Roman" w:cs="Times New Roman"/>
          <w:szCs w:val="24"/>
        </w:rPr>
        <w:t xml:space="preserve">elefon z dostępem do sieci telekomunikacyjnej, </w:t>
      </w:r>
    </w:p>
    <w:p w14:paraId="546C04ED" w14:textId="77777777" w:rsidR="002C07EA" w:rsidRPr="00493672" w:rsidRDefault="002C07EA" w:rsidP="00C84C3F">
      <w:pPr>
        <w:pStyle w:val="Punkt"/>
        <w:numPr>
          <w:ilvl w:val="0"/>
          <w:numId w:val="24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 xml:space="preserve">wyposażonego w </w:t>
      </w:r>
      <w:r w:rsidR="00070182" w:rsidRPr="00493672">
        <w:rPr>
          <w:sz w:val="24"/>
          <w:szCs w:val="24"/>
        </w:rPr>
        <w:t>sprzęt biurowy i komputerowy z dostępem do</w:t>
      </w:r>
      <w:r w:rsidRPr="00493672">
        <w:rPr>
          <w:sz w:val="24"/>
          <w:szCs w:val="24"/>
        </w:rPr>
        <w:t xml:space="preserve"> </w:t>
      </w:r>
      <w:r w:rsidR="00B940F1" w:rsidRPr="00493672">
        <w:rPr>
          <w:sz w:val="24"/>
          <w:szCs w:val="24"/>
        </w:rPr>
        <w:t xml:space="preserve">sieci </w:t>
      </w:r>
      <w:r w:rsidR="00ED4361" w:rsidRPr="00493672">
        <w:rPr>
          <w:sz w:val="24"/>
          <w:szCs w:val="24"/>
        </w:rPr>
        <w:t>Internet</w:t>
      </w:r>
      <w:r w:rsidR="00B940F1" w:rsidRPr="00493672">
        <w:rPr>
          <w:sz w:val="24"/>
          <w:szCs w:val="24"/>
        </w:rPr>
        <w:t>,</w:t>
      </w:r>
      <w:r w:rsidR="00ED4361" w:rsidRPr="00493672">
        <w:rPr>
          <w:sz w:val="24"/>
          <w:szCs w:val="24"/>
        </w:rPr>
        <w:t xml:space="preserve"> </w:t>
      </w:r>
      <w:r w:rsidR="00624C9A">
        <w:rPr>
          <w:sz w:val="24"/>
          <w:szCs w:val="24"/>
        </w:rPr>
        <w:t xml:space="preserve">zapewniające bezpieczny dostęp do </w:t>
      </w:r>
      <w:r w:rsidR="000B1509" w:rsidRPr="000B1509">
        <w:rPr>
          <w:sz w:val="24"/>
          <w:szCs w:val="24"/>
        </w:rPr>
        <w:t>CST2021</w:t>
      </w:r>
      <w:r w:rsidR="00070182" w:rsidRPr="00493672">
        <w:rPr>
          <w:sz w:val="24"/>
          <w:szCs w:val="24"/>
        </w:rPr>
        <w:t xml:space="preserve">, </w:t>
      </w:r>
    </w:p>
    <w:p w14:paraId="4F05E03F" w14:textId="77777777" w:rsidR="00070182" w:rsidRPr="00493672" w:rsidRDefault="00070182" w:rsidP="00C84C3F">
      <w:pPr>
        <w:pStyle w:val="Punkt"/>
        <w:numPr>
          <w:ilvl w:val="0"/>
          <w:numId w:val="24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 xml:space="preserve">gwarantującego bezpieczne przechowywanie dokumentacji związanej z wyborem operacji lub grantobiorców, zgodnie z przepisami RODO; </w:t>
      </w:r>
    </w:p>
    <w:p w14:paraId="2F78BD29" w14:textId="77777777" w:rsidR="002C07EA" w:rsidRPr="00493672" w:rsidRDefault="00ED4361" w:rsidP="00493672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w terminie 60 dni o</w:t>
      </w:r>
      <w:r w:rsidR="002C07EA" w:rsidRPr="00493672">
        <w:rPr>
          <w:sz w:val="24"/>
          <w:szCs w:val="24"/>
        </w:rPr>
        <w:t>d dnia</w:t>
      </w:r>
      <w:r w:rsidR="00D14A72" w:rsidRPr="00493672">
        <w:rPr>
          <w:sz w:val="24"/>
          <w:szCs w:val="24"/>
        </w:rPr>
        <w:t xml:space="preserve"> </w:t>
      </w:r>
      <w:r w:rsidR="002C07EA" w:rsidRPr="00493672">
        <w:rPr>
          <w:sz w:val="24"/>
          <w:szCs w:val="24"/>
        </w:rPr>
        <w:t xml:space="preserve">zawarcia </w:t>
      </w:r>
      <w:r w:rsidR="00B940F1" w:rsidRPr="00493672">
        <w:rPr>
          <w:sz w:val="24"/>
          <w:szCs w:val="24"/>
        </w:rPr>
        <w:t xml:space="preserve">umowy ramowej </w:t>
      </w:r>
      <w:r w:rsidR="00D14A72" w:rsidRPr="00493672">
        <w:rPr>
          <w:sz w:val="24"/>
          <w:szCs w:val="24"/>
        </w:rPr>
        <w:t>do</w:t>
      </w:r>
      <w:r w:rsidR="002C07EA" w:rsidRPr="00493672">
        <w:rPr>
          <w:sz w:val="24"/>
          <w:szCs w:val="24"/>
        </w:rPr>
        <w:t>:</w:t>
      </w:r>
    </w:p>
    <w:p w14:paraId="45FD936E" w14:textId="77777777" w:rsidR="002C07EA" w:rsidRPr="00493672" w:rsidRDefault="00070182" w:rsidP="00C84C3F">
      <w:pPr>
        <w:pStyle w:val="Punkt"/>
        <w:numPr>
          <w:ilvl w:val="0"/>
          <w:numId w:val="25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zmiany zawartego w LSR planu finansowego</w:t>
      </w:r>
      <w:r w:rsidR="00ED4361" w:rsidRPr="00493672">
        <w:rPr>
          <w:sz w:val="24"/>
          <w:szCs w:val="24"/>
        </w:rPr>
        <w:t xml:space="preserve"> </w:t>
      </w:r>
      <w:r w:rsidRPr="00493672">
        <w:rPr>
          <w:sz w:val="24"/>
          <w:szCs w:val="24"/>
        </w:rPr>
        <w:t xml:space="preserve">w celu dostosowania </w:t>
      </w:r>
      <w:r w:rsidR="00B357D4" w:rsidRPr="00493672">
        <w:rPr>
          <w:sz w:val="24"/>
          <w:szCs w:val="24"/>
        </w:rPr>
        <w:t xml:space="preserve">go </w:t>
      </w:r>
      <w:r w:rsidRPr="00493672">
        <w:rPr>
          <w:sz w:val="24"/>
          <w:szCs w:val="24"/>
        </w:rPr>
        <w:t xml:space="preserve">do </w:t>
      </w:r>
      <w:r w:rsidR="00B357D4" w:rsidRPr="00493672">
        <w:rPr>
          <w:sz w:val="24"/>
          <w:szCs w:val="24"/>
        </w:rPr>
        <w:t>wartości</w:t>
      </w:r>
      <w:r w:rsidRPr="00493672">
        <w:rPr>
          <w:sz w:val="24"/>
          <w:szCs w:val="24"/>
        </w:rPr>
        <w:t xml:space="preserve"> środków finansowych określonych w § 5 ust. 1 w przypadku, gdy wystąpiła zmiana wartości środków finansowych w stosunku do LSR przedłożonej w konkursie na wybór LSR;</w:t>
      </w:r>
    </w:p>
    <w:p w14:paraId="2C0DAC04" w14:textId="77777777" w:rsidR="00D47EC2" w:rsidRPr="00493672" w:rsidRDefault="00ED4361" w:rsidP="00C84C3F">
      <w:pPr>
        <w:pStyle w:val="Punkt"/>
        <w:numPr>
          <w:ilvl w:val="0"/>
          <w:numId w:val="25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 xml:space="preserve">przekazania </w:t>
      </w:r>
      <w:r w:rsidR="00B357D4" w:rsidRPr="00493672">
        <w:rPr>
          <w:sz w:val="24"/>
          <w:szCs w:val="24"/>
        </w:rPr>
        <w:t>do zatwierdzenia</w:t>
      </w:r>
      <w:r w:rsidR="00174E9D" w:rsidRPr="00493672">
        <w:rPr>
          <w:sz w:val="24"/>
          <w:szCs w:val="24"/>
        </w:rPr>
        <w:t xml:space="preserve"> do IZ</w:t>
      </w:r>
      <w:r w:rsidR="00D47EC2" w:rsidRPr="00493672">
        <w:rPr>
          <w:sz w:val="24"/>
          <w:szCs w:val="24"/>
        </w:rPr>
        <w:t>:</w:t>
      </w:r>
    </w:p>
    <w:p w14:paraId="238CF31E" w14:textId="77777777" w:rsidR="002C07EA" w:rsidRPr="00493672" w:rsidRDefault="00D47EC2" w:rsidP="00C84C3F">
      <w:pPr>
        <w:pStyle w:val="Akapitzlist"/>
        <w:numPr>
          <w:ilvl w:val="0"/>
          <w:numId w:val="26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>procedur wyboru i oceny operacji w ramach LSR,</w:t>
      </w:r>
    </w:p>
    <w:p w14:paraId="71577B52" w14:textId="77777777" w:rsidR="002C07EA" w:rsidRPr="00493672" w:rsidRDefault="00D47EC2" w:rsidP="00C84C3F">
      <w:pPr>
        <w:pStyle w:val="Akapitzlist"/>
        <w:numPr>
          <w:ilvl w:val="0"/>
          <w:numId w:val="26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>regulaminu organu decyzyjnego,</w:t>
      </w:r>
    </w:p>
    <w:p w14:paraId="4422E62F" w14:textId="77777777" w:rsidR="002C07EA" w:rsidRPr="00493672" w:rsidRDefault="00D47EC2" w:rsidP="00C84C3F">
      <w:pPr>
        <w:pStyle w:val="Akapitzlist"/>
        <w:numPr>
          <w:ilvl w:val="0"/>
          <w:numId w:val="26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>procedury ustalania niebudzących wątpliwości interpretacyjnych kryteriów wyboru operacji,</w:t>
      </w:r>
    </w:p>
    <w:p w14:paraId="09E57A69" w14:textId="77777777" w:rsidR="002C07EA" w:rsidRPr="00493672" w:rsidRDefault="00D47EC2" w:rsidP="00C84C3F">
      <w:pPr>
        <w:pStyle w:val="Akapitzlist"/>
        <w:numPr>
          <w:ilvl w:val="0"/>
          <w:numId w:val="26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>procedur wyboru i oceny grantobiorców uwzględniających kryteria wyboru grantobiorców w ramach projektów grantowych, niebudzący wątpliwości interpretacyjnych szczegółowy opis wyjaśniający ich znaczenie oraz sposób oceny wraz z procedurą ustalania lub zmiany tych kryteriów, jeżeli RLGD przewiduje w LSR realizację projektów grantowych,</w:t>
      </w:r>
    </w:p>
    <w:p w14:paraId="4395BFBF" w14:textId="77777777" w:rsidR="00070182" w:rsidRPr="00493672" w:rsidRDefault="00D47EC2" w:rsidP="00C84C3F">
      <w:pPr>
        <w:pStyle w:val="Akapitzlist"/>
        <w:numPr>
          <w:ilvl w:val="0"/>
          <w:numId w:val="26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>planu szkoleń członków organu decyzyjnego i pracowników biura RLGD w zakresie niezbędnym do zadań wynikających z ich kompetencji.</w:t>
      </w:r>
    </w:p>
    <w:p w14:paraId="62E9E5AA" w14:textId="77777777" w:rsidR="001E3E5E" w:rsidRPr="00493672" w:rsidRDefault="00B357D4" w:rsidP="00493672">
      <w:pPr>
        <w:pStyle w:val="Ustp"/>
        <w:spacing w:before="0"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IZ, w terminie 30 dni od dnia otrzymania dokumentów, o których mowa w ust. 1 pkt 2</w:t>
      </w:r>
      <w:r w:rsidR="001E3E5E" w:rsidRPr="00493672">
        <w:rPr>
          <w:sz w:val="24"/>
          <w:szCs w:val="24"/>
        </w:rPr>
        <w:t xml:space="preserve">, zastrzega sobie prawo zgłaszania do nich uwag. </w:t>
      </w:r>
    </w:p>
    <w:p w14:paraId="421C9E73" w14:textId="77777777" w:rsidR="001E3E5E" w:rsidRPr="00493672" w:rsidRDefault="001E3E5E" w:rsidP="00493672">
      <w:pPr>
        <w:pStyle w:val="Ustp"/>
        <w:spacing w:before="0"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RLGD zobowiązuje się do dokonania ewentualnych poprawek i uzupełnień dokumentów, o których mowa w ust. 1 pkt 2, zgodnie z uwagami, o których mowa w ust. 2, w terminie 14 dni od dnia ich otrzymania.</w:t>
      </w:r>
    </w:p>
    <w:p w14:paraId="5EF766A3" w14:textId="77777777" w:rsidR="001E3E5E" w:rsidRPr="00493672" w:rsidRDefault="001E3E5E" w:rsidP="00493672">
      <w:pPr>
        <w:pStyle w:val="Ustp"/>
        <w:spacing w:before="0"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RLGD nie może rozpocząć </w:t>
      </w:r>
      <w:r w:rsidR="00962371" w:rsidRPr="00493672">
        <w:rPr>
          <w:sz w:val="24"/>
          <w:szCs w:val="24"/>
        </w:rPr>
        <w:t xml:space="preserve">realizacji </w:t>
      </w:r>
      <w:r w:rsidRPr="00493672">
        <w:rPr>
          <w:sz w:val="24"/>
          <w:szCs w:val="24"/>
        </w:rPr>
        <w:t>LSR, w tym nie może ogłosić naboru wniosków o dofinansowanie ani o powierzenie grantów do czasu:</w:t>
      </w:r>
    </w:p>
    <w:p w14:paraId="54295248" w14:textId="6EAFA2F3" w:rsidR="001E3E5E" w:rsidRPr="00493672" w:rsidRDefault="001E3E5E" w:rsidP="00493672">
      <w:pPr>
        <w:pStyle w:val="Punkt"/>
        <w:tabs>
          <w:tab w:val="clear" w:pos="681"/>
        </w:tabs>
        <w:spacing w:line="360" w:lineRule="auto"/>
        <w:ind w:left="851" w:hanging="425"/>
        <w:rPr>
          <w:sz w:val="24"/>
          <w:szCs w:val="24"/>
        </w:rPr>
      </w:pPr>
      <w:r w:rsidRPr="00493672">
        <w:rPr>
          <w:sz w:val="24"/>
          <w:szCs w:val="24"/>
        </w:rPr>
        <w:t>przekazania do IZ zmiany LSR</w:t>
      </w:r>
      <w:r w:rsidR="00A166F7">
        <w:rPr>
          <w:sz w:val="24"/>
          <w:szCs w:val="24"/>
        </w:rPr>
        <w:t>,</w:t>
      </w:r>
      <w:r w:rsidRPr="00493672">
        <w:rPr>
          <w:sz w:val="24"/>
          <w:szCs w:val="24"/>
        </w:rPr>
        <w:t xml:space="preserve"> o której mowa w ust. 1 pkt 2 lit. a;</w:t>
      </w:r>
    </w:p>
    <w:p w14:paraId="5046708B" w14:textId="77777777" w:rsidR="001E3E5E" w:rsidRPr="00493672" w:rsidRDefault="001E3E5E" w:rsidP="00493672">
      <w:pPr>
        <w:pStyle w:val="Punkt"/>
        <w:tabs>
          <w:tab w:val="clear" w:pos="681"/>
        </w:tabs>
        <w:spacing w:line="360" w:lineRule="auto"/>
        <w:ind w:left="851" w:hanging="425"/>
        <w:rPr>
          <w:sz w:val="24"/>
          <w:szCs w:val="24"/>
        </w:rPr>
      </w:pPr>
      <w:r w:rsidRPr="00493672">
        <w:rPr>
          <w:sz w:val="24"/>
          <w:szCs w:val="24"/>
        </w:rPr>
        <w:t xml:space="preserve">zatwierdzenia przez IZ dokumentów, o których mowa w ust. 1 pkt 2 lit. b. </w:t>
      </w:r>
    </w:p>
    <w:p w14:paraId="39585CEA" w14:textId="77777777" w:rsidR="001E3E5E" w:rsidRPr="00493672" w:rsidRDefault="001E3E5E" w:rsidP="00C84C3F">
      <w:pPr>
        <w:pStyle w:val="Ustp0"/>
        <w:numPr>
          <w:ilvl w:val="0"/>
          <w:numId w:val="27"/>
        </w:numPr>
        <w:spacing w:before="0" w:line="360" w:lineRule="auto"/>
        <w:ind w:left="284" w:hanging="284"/>
        <w:rPr>
          <w:sz w:val="24"/>
          <w:szCs w:val="24"/>
        </w:rPr>
      </w:pPr>
      <w:r w:rsidRPr="00493672">
        <w:rPr>
          <w:sz w:val="24"/>
          <w:szCs w:val="24"/>
        </w:rPr>
        <w:lastRenderedPageBreak/>
        <w:t>RLGD zobowiązana jest do niezwłocznego informowania IZ o okolicznościach mogących mieć wpływ na wykonanie umowy ramowej oraz niezwłocznego powiadamiania IZ o zmianie swoich danych zawartych w umowie ramowej.</w:t>
      </w:r>
    </w:p>
    <w:p w14:paraId="0DF13D60" w14:textId="77777777" w:rsidR="001E3E5E" w:rsidRDefault="001E3E5E" w:rsidP="00C84C3F">
      <w:pPr>
        <w:pStyle w:val="Ustp0"/>
        <w:numPr>
          <w:ilvl w:val="0"/>
          <w:numId w:val="27"/>
        </w:numPr>
        <w:spacing w:before="0" w:line="360" w:lineRule="auto"/>
        <w:ind w:left="284" w:hanging="284"/>
        <w:rPr>
          <w:sz w:val="24"/>
          <w:szCs w:val="24"/>
        </w:rPr>
      </w:pPr>
      <w:r w:rsidRPr="00493672">
        <w:rPr>
          <w:sz w:val="24"/>
          <w:szCs w:val="24"/>
        </w:rPr>
        <w:t>Do zmiany treści dokumentów, o których mowa w ust. 1 pkt 2, postanowienia ust. 2-4 stosuje się odpowiednio.</w:t>
      </w:r>
    </w:p>
    <w:p w14:paraId="7ACC4079" w14:textId="77777777" w:rsidR="00237817" w:rsidRPr="00493672" w:rsidRDefault="00237817" w:rsidP="00237817">
      <w:pPr>
        <w:pStyle w:val="Punkt"/>
        <w:numPr>
          <w:ilvl w:val="0"/>
          <w:numId w:val="0"/>
        </w:numPr>
        <w:spacing w:line="360" w:lineRule="auto"/>
        <w:ind w:left="255"/>
        <w:jc w:val="center"/>
        <w:rPr>
          <w:b/>
          <w:sz w:val="24"/>
          <w:szCs w:val="24"/>
        </w:rPr>
      </w:pPr>
      <w:r w:rsidRPr="00493672">
        <w:rPr>
          <w:b/>
          <w:sz w:val="24"/>
          <w:szCs w:val="24"/>
        </w:rPr>
        <w:t xml:space="preserve">§ 7. </w:t>
      </w:r>
    </w:p>
    <w:p w14:paraId="08D24F6E" w14:textId="77777777" w:rsidR="00237817" w:rsidRPr="00493672" w:rsidRDefault="00237817" w:rsidP="00237817">
      <w:pPr>
        <w:pStyle w:val="Punkt"/>
        <w:numPr>
          <w:ilvl w:val="0"/>
          <w:numId w:val="0"/>
        </w:numPr>
        <w:spacing w:line="360" w:lineRule="auto"/>
        <w:ind w:left="255"/>
        <w:jc w:val="center"/>
        <w:rPr>
          <w:b/>
          <w:sz w:val="24"/>
          <w:szCs w:val="24"/>
        </w:rPr>
      </w:pPr>
      <w:r w:rsidRPr="00493672">
        <w:rPr>
          <w:b/>
          <w:sz w:val="24"/>
          <w:szCs w:val="24"/>
        </w:rPr>
        <w:t xml:space="preserve">Obowiązki w zakresie </w:t>
      </w:r>
      <w:r>
        <w:rPr>
          <w:b/>
          <w:sz w:val="24"/>
          <w:szCs w:val="24"/>
        </w:rPr>
        <w:t>funkcjonowania</w:t>
      </w:r>
      <w:r w:rsidR="00EC16DA" w:rsidRPr="00EC16DA">
        <w:rPr>
          <w:b/>
          <w:sz w:val="24"/>
          <w:szCs w:val="24"/>
        </w:rPr>
        <w:t xml:space="preserve"> </w:t>
      </w:r>
      <w:r w:rsidR="00EC16DA" w:rsidRPr="00493672">
        <w:rPr>
          <w:b/>
          <w:sz w:val="24"/>
          <w:szCs w:val="24"/>
        </w:rPr>
        <w:t>RLGD</w:t>
      </w:r>
    </w:p>
    <w:p w14:paraId="073DF0FA" w14:textId="77777777" w:rsidR="00765BD0" w:rsidRPr="00493672" w:rsidRDefault="00C952C7" w:rsidP="00EC16DA">
      <w:pPr>
        <w:pStyle w:val="Ustp0"/>
        <w:numPr>
          <w:ilvl w:val="0"/>
          <w:numId w:val="0"/>
        </w:numPr>
        <w:spacing w:before="0"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W</w:t>
      </w:r>
      <w:r w:rsidR="00765BD0" w:rsidRPr="00493672">
        <w:rPr>
          <w:sz w:val="24"/>
          <w:szCs w:val="24"/>
        </w:rPr>
        <w:t xml:space="preserve"> zakresie funkcjonowania</w:t>
      </w:r>
      <w:r w:rsidR="00624C9A">
        <w:rPr>
          <w:sz w:val="24"/>
          <w:szCs w:val="24"/>
        </w:rPr>
        <w:t>,</w:t>
      </w:r>
      <w:r w:rsidR="00765BD0" w:rsidRPr="00493672">
        <w:rPr>
          <w:sz w:val="24"/>
          <w:szCs w:val="24"/>
        </w:rPr>
        <w:t xml:space="preserve"> </w:t>
      </w:r>
      <w:r w:rsidRPr="00493672">
        <w:rPr>
          <w:sz w:val="24"/>
          <w:szCs w:val="24"/>
        </w:rPr>
        <w:t xml:space="preserve">RLGD </w:t>
      </w:r>
      <w:r w:rsidR="00F22A2C" w:rsidRPr="00493672">
        <w:rPr>
          <w:sz w:val="24"/>
          <w:szCs w:val="24"/>
        </w:rPr>
        <w:t xml:space="preserve">jest </w:t>
      </w:r>
      <w:r w:rsidR="00765BD0" w:rsidRPr="00493672">
        <w:rPr>
          <w:sz w:val="24"/>
          <w:szCs w:val="24"/>
        </w:rPr>
        <w:t>zobowiązana do:</w:t>
      </w:r>
    </w:p>
    <w:p w14:paraId="6E525B45" w14:textId="77777777" w:rsidR="009F4964" w:rsidRPr="00493672" w:rsidRDefault="009F4964" w:rsidP="00C84C3F">
      <w:pPr>
        <w:pStyle w:val="Punkt"/>
        <w:numPr>
          <w:ilvl w:val="3"/>
          <w:numId w:val="28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osiągnięcia celów i wskaźników, o których mowa w LSR, przy wykorzystaniu środków finansowych, o których mowa w § 5 ust. 1;</w:t>
      </w:r>
    </w:p>
    <w:p w14:paraId="68844599" w14:textId="77777777" w:rsidR="00765BD0" w:rsidRPr="00493672" w:rsidRDefault="00765BD0" w:rsidP="00C84C3F">
      <w:pPr>
        <w:pStyle w:val="Punkt"/>
        <w:numPr>
          <w:ilvl w:val="3"/>
          <w:numId w:val="28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prawidłowego funkcjonowania oraz rzetelnej realizacji LSR, w tym do:</w:t>
      </w:r>
    </w:p>
    <w:p w14:paraId="356EEF33" w14:textId="77777777" w:rsidR="00765BD0" w:rsidRPr="00493672" w:rsidRDefault="00765BD0" w:rsidP="00C84C3F">
      <w:pPr>
        <w:pStyle w:val="Punkt"/>
        <w:numPr>
          <w:ilvl w:val="4"/>
          <w:numId w:val="5"/>
        </w:numPr>
        <w:tabs>
          <w:tab w:val="clear" w:pos="255"/>
        </w:tabs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 xml:space="preserve">zapewnienia swobodnego i niedyskryminującego dostępu do członkostwa w RLGD wszystkim podmiotom z obszaru RLGD, </w:t>
      </w:r>
    </w:p>
    <w:p w14:paraId="7BDB5196" w14:textId="77777777" w:rsidR="00765BD0" w:rsidRPr="00493672" w:rsidRDefault="00765BD0" w:rsidP="00C84C3F">
      <w:pPr>
        <w:pStyle w:val="Punkt"/>
        <w:numPr>
          <w:ilvl w:val="4"/>
          <w:numId w:val="5"/>
        </w:numPr>
        <w:tabs>
          <w:tab w:val="clear" w:pos="255"/>
        </w:tabs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zapewnienia kadencyjności organów stowarzyszenia,</w:t>
      </w:r>
    </w:p>
    <w:p w14:paraId="27D5F46F" w14:textId="77777777" w:rsidR="00360F2E" w:rsidRPr="00493672" w:rsidRDefault="00BF681A" w:rsidP="00C84C3F">
      <w:pPr>
        <w:pStyle w:val="Punkt"/>
        <w:numPr>
          <w:ilvl w:val="4"/>
          <w:numId w:val="5"/>
        </w:numPr>
        <w:tabs>
          <w:tab w:val="clear" w:pos="255"/>
        </w:tabs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 xml:space="preserve">zapewnienia, by członkowie </w:t>
      </w:r>
      <w:r w:rsidR="00A52D64">
        <w:rPr>
          <w:sz w:val="24"/>
          <w:szCs w:val="24"/>
        </w:rPr>
        <w:t>organu decyzyjnego</w:t>
      </w:r>
      <w:r w:rsidRPr="00493672">
        <w:rPr>
          <w:sz w:val="24"/>
          <w:szCs w:val="24"/>
        </w:rPr>
        <w:t xml:space="preserve"> spełniali przesłanki, o których </w:t>
      </w:r>
      <w:r w:rsidR="00360F2E" w:rsidRPr="00493672">
        <w:rPr>
          <w:sz w:val="24"/>
          <w:szCs w:val="24"/>
        </w:rPr>
        <w:t>mowa w art. 28 ust. 3 i 4 w związku z ust. 2 pkt 3 ustawy EFMRA,</w:t>
      </w:r>
    </w:p>
    <w:p w14:paraId="560F136D" w14:textId="77777777" w:rsidR="00765BD0" w:rsidRPr="00493672" w:rsidRDefault="00765BD0" w:rsidP="00C84C3F">
      <w:pPr>
        <w:pStyle w:val="Punkt"/>
        <w:numPr>
          <w:ilvl w:val="4"/>
          <w:numId w:val="5"/>
        </w:numPr>
        <w:tabs>
          <w:tab w:val="clear" w:pos="255"/>
        </w:tabs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 xml:space="preserve">zapewnienia szkoleń </w:t>
      </w:r>
      <w:r w:rsidR="00A52D64">
        <w:rPr>
          <w:sz w:val="24"/>
          <w:szCs w:val="24"/>
        </w:rPr>
        <w:t xml:space="preserve">dla </w:t>
      </w:r>
      <w:r w:rsidRPr="00493672">
        <w:rPr>
          <w:sz w:val="24"/>
          <w:szCs w:val="24"/>
        </w:rPr>
        <w:t xml:space="preserve">członków organu decyzyjnego i pracowników biura RLGD, zgodnie z planem, o którym mowa w </w:t>
      </w:r>
      <w:r w:rsidR="00EA1BB5" w:rsidRPr="00EA1BB5">
        <w:rPr>
          <w:sz w:val="24"/>
          <w:szCs w:val="24"/>
        </w:rPr>
        <w:t xml:space="preserve">§ </w:t>
      </w:r>
      <w:r w:rsidR="00EA1BB5">
        <w:rPr>
          <w:sz w:val="24"/>
          <w:szCs w:val="24"/>
        </w:rPr>
        <w:t xml:space="preserve">6 </w:t>
      </w:r>
      <w:r w:rsidR="00174E9D" w:rsidRPr="00493672">
        <w:rPr>
          <w:sz w:val="24"/>
          <w:szCs w:val="24"/>
        </w:rPr>
        <w:t>u</w:t>
      </w:r>
      <w:r w:rsidRPr="00493672">
        <w:rPr>
          <w:sz w:val="24"/>
          <w:szCs w:val="24"/>
        </w:rPr>
        <w:t xml:space="preserve">st. </w:t>
      </w:r>
      <w:r w:rsidR="00174E9D" w:rsidRPr="00493672">
        <w:rPr>
          <w:sz w:val="24"/>
          <w:szCs w:val="24"/>
        </w:rPr>
        <w:t>1 pkt 2 lit. b tiret piąty</w:t>
      </w:r>
      <w:r w:rsidR="00C952C7" w:rsidRPr="00493672">
        <w:rPr>
          <w:sz w:val="24"/>
          <w:szCs w:val="24"/>
        </w:rPr>
        <w:t>m</w:t>
      </w:r>
      <w:r w:rsidRPr="00493672">
        <w:rPr>
          <w:sz w:val="24"/>
          <w:szCs w:val="24"/>
        </w:rPr>
        <w:t xml:space="preserve">, w celu nabywania lub poszerzania wiedzy w zakresie niezbędnym do realizacji zadań wynikających z kompetencji przy </w:t>
      </w:r>
      <w:r w:rsidR="00174E9D" w:rsidRPr="00493672">
        <w:rPr>
          <w:sz w:val="24"/>
          <w:szCs w:val="24"/>
        </w:rPr>
        <w:t>realizacji</w:t>
      </w:r>
      <w:r w:rsidRPr="00493672">
        <w:rPr>
          <w:sz w:val="24"/>
          <w:szCs w:val="24"/>
        </w:rPr>
        <w:t xml:space="preserve"> LSR,</w:t>
      </w:r>
    </w:p>
    <w:p w14:paraId="1B6912EB" w14:textId="77777777" w:rsidR="00765BD0" w:rsidRPr="00493672" w:rsidRDefault="00174E9D" w:rsidP="00C84C3F">
      <w:pPr>
        <w:pStyle w:val="Punkt"/>
        <w:numPr>
          <w:ilvl w:val="4"/>
          <w:numId w:val="5"/>
        </w:numPr>
        <w:tabs>
          <w:tab w:val="clear" w:pos="255"/>
        </w:tabs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stosowania wytycznych,</w:t>
      </w:r>
    </w:p>
    <w:p w14:paraId="29077E70" w14:textId="77777777" w:rsidR="009B5BD1" w:rsidRDefault="00765BD0" w:rsidP="00C84C3F">
      <w:pPr>
        <w:pStyle w:val="Punkt"/>
        <w:numPr>
          <w:ilvl w:val="4"/>
          <w:numId w:val="5"/>
        </w:numPr>
        <w:tabs>
          <w:tab w:val="clear" w:pos="255"/>
        </w:tabs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udzielania wszelkich informacji związanych z real</w:t>
      </w:r>
      <w:r w:rsidR="00C952C7" w:rsidRPr="00493672">
        <w:rPr>
          <w:sz w:val="24"/>
          <w:szCs w:val="24"/>
        </w:rPr>
        <w:t>izacją LSR na każde wezwanie I</w:t>
      </w:r>
      <w:r w:rsidR="00EC3215" w:rsidRPr="00493672">
        <w:rPr>
          <w:sz w:val="24"/>
          <w:szCs w:val="24"/>
        </w:rPr>
        <w:t>Z</w:t>
      </w:r>
      <w:r w:rsidR="00F729E5">
        <w:rPr>
          <w:sz w:val="24"/>
          <w:szCs w:val="24"/>
        </w:rPr>
        <w:t>,</w:t>
      </w:r>
    </w:p>
    <w:p w14:paraId="1F8A69F4" w14:textId="77777777" w:rsidR="00765BD0" w:rsidRPr="009B5BD1" w:rsidRDefault="009B5BD1" w:rsidP="009B5BD1">
      <w:pPr>
        <w:pStyle w:val="Punkt"/>
        <w:numPr>
          <w:ilvl w:val="4"/>
          <w:numId w:val="5"/>
        </w:numPr>
        <w:tabs>
          <w:tab w:val="clear" w:pos="255"/>
        </w:tabs>
        <w:spacing w:line="360" w:lineRule="auto"/>
        <w:ind w:left="1134" w:hanging="425"/>
        <w:rPr>
          <w:sz w:val="24"/>
          <w:szCs w:val="24"/>
        </w:rPr>
      </w:pPr>
      <w:r w:rsidRPr="009B5BD1">
        <w:rPr>
          <w:sz w:val="24"/>
          <w:szCs w:val="24"/>
        </w:rPr>
        <w:t>udzielania informacji związanych z real</w:t>
      </w:r>
      <w:r w:rsidRPr="0080070C">
        <w:rPr>
          <w:sz w:val="24"/>
          <w:szCs w:val="24"/>
        </w:rPr>
        <w:t>izacją nabor</w:t>
      </w:r>
      <w:r w:rsidR="0080070C">
        <w:rPr>
          <w:sz w:val="24"/>
          <w:szCs w:val="24"/>
        </w:rPr>
        <w:t>ów</w:t>
      </w:r>
      <w:r w:rsidRPr="0080070C">
        <w:rPr>
          <w:sz w:val="24"/>
          <w:szCs w:val="24"/>
        </w:rPr>
        <w:t xml:space="preserve"> wniosków o dofinansowanie </w:t>
      </w:r>
      <w:r w:rsidR="0080070C">
        <w:rPr>
          <w:sz w:val="24"/>
          <w:szCs w:val="24"/>
        </w:rPr>
        <w:t xml:space="preserve">i udzielaniem pomocy </w:t>
      </w:r>
      <w:r w:rsidRPr="0080070C">
        <w:rPr>
          <w:sz w:val="24"/>
          <w:szCs w:val="24"/>
        </w:rPr>
        <w:t>w ramach LSR na każde wezwanie Agencji</w:t>
      </w:r>
      <w:r w:rsidR="00C952C7" w:rsidRPr="0080070C">
        <w:rPr>
          <w:sz w:val="24"/>
          <w:szCs w:val="24"/>
        </w:rPr>
        <w:t>;</w:t>
      </w:r>
    </w:p>
    <w:p w14:paraId="1C0F7243" w14:textId="77777777" w:rsidR="00765BD0" w:rsidRPr="00EA1BB5" w:rsidRDefault="00174E9D" w:rsidP="00EA1BB5">
      <w:pPr>
        <w:pStyle w:val="Punkt"/>
        <w:spacing w:line="360" w:lineRule="auto"/>
        <w:rPr>
          <w:sz w:val="24"/>
          <w:szCs w:val="24"/>
        </w:rPr>
      </w:pPr>
      <w:r w:rsidRPr="00EA1BB5">
        <w:rPr>
          <w:sz w:val="24"/>
          <w:szCs w:val="24"/>
        </w:rPr>
        <w:t>przechowywania dokumentów</w:t>
      </w:r>
      <w:r w:rsidR="00765BD0" w:rsidRPr="00EA1BB5">
        <w:rPr>
          <w:sz w:val="24"/>
          <w:szCs w:val="24"/>
        </w:rPr>
        <w:t xml:space="preserve"> dotyczących wyboru i realizacji LSR, w tym dokumentacji związanej z oceną, wyborem i ustaleniem kwoty wsparcia na operacje lub zadania służące osiągnięciu celu projektu grantowego oraz wersji archiwalnych ogłoszeń o naborze wniosków o dofinansowanie, </w:t>
      </w:r>
      <w:r w:rsidR="00C8399B" w:rsidRPr="00EA1BB5">
        <w:rPr>
          <w:sz w:val="24"/>
          <w:szCs w:val="24"/>
        </w:rPr>
        <w:t xml:space="preserve">zgodnie z wymogami określonymi w rozporządzeniu 2021/1060, </w:t>
      </w:r>
      <w:r w:rsidR="00765BD0" w:rsidRPr="00EA1BB5">
        <w:rPr>
          <w:sz w:val="24"/>
          <w:szCs w:val="24"/>
        </w:rPr>
        <w:t xml:space="preserve">nie krócej niż </w:t>
      </w:r>
      <w:r w:rsidR="00EA1BB5" w:rsidRPr="00EA1BB5">
        <w:rPr>
          <w:sz w:val="24"/>
          <w:szCs w:val="24"/>
        </w:rPr>
        <w:t>przez okres pięciu lat od dnia 31 grudnia roku, w którym dokona</w:t>
      </w:r>
      <w:r w:rsidR="005F6F84">
        <w:rPr>
          <w:sz w:val="24"/>
          <w:szCs w:val="24"/>
        </w:rPr>
        <w:t>no</w:t>
      </w:r>
      <w:r w:rsidR="00EA1BB5" w:rsidRPr="00EA1BB5">
        <w:rPr>
          <w:sz w:val="24"/>
          <w:szCs w:val="24"/>
        </w:rPr>
        <w:t xml:space="preserve"> ostatniej płatności na rzecz beneficjenta</w:t>
      </w:r>
      <w:r w:rsidR="005F6F84">
        <w:rPr>
          <w:sz w:val="24"/>
          <w:szCs w:val="24"/>
        </w:rPr>
        <w:t xml:space="preserve"> w ramach środków</w:t>
      </w:r>
      <w:r w:rsidR="005F6F84" w:rsidRPr="005F6F84">
        <w:rPr>
          <w:sz w:val="24"/>
          <w:szCs w:val="24"/>
        </w:rPr>
        <w:t xml:space="preserve"> </w:t>
      </w:r>
      <w:r w:rsidR="005F6F84" w:rsidRPr="00493672">
        <w:rPr>
          <w:sz w:val="24"/>
          <w:szCs w:val="24"/>
        </w:rPr>
        <w:t>finansowych na realizację LSR</w:t>
      </w:r>
      <w:r w:rsidR="00B54BD2" w:rsidRPr="00EA1BB5">
        <w:rPr>
          <w:sz w:val="24"/>
          <w:szCs w:val="24"/>
        </w:rPr>
        <w:t>;</w:t>
      </w:r>
    </w:p>
    <w:p w14:paraId="179F25CC" w14:textId="77777777" w:rsidR="00765BD0" w:rsidRPr="00493672" w:rsidRDefault="00765BD0" w:rsidP="00493672">
      <w:pPr>
        <w:pStyle w:val="Punkt"/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lastRenderedPageBreak/>
        <w:t xml:space="preserve">poinformowania </w:t>
      </w:r>
      <w:r w:rsidR="00B54BD2" w:rsidRPr="00493672">
        <w:rPr>
          <w:sz w:val="24"/>
          <w:szCs w:val="24"/>
        </w:rPr>
        <w:t>IZ o miejscu przechowywania dokumentów, o których mowa w pkt 3 oraz w § 6 ust. 1 pkt 2,</w:t>
      </w:r>
      <w:r w:rsidRPr="00493672">
        <w:rPr>
          <w:sz w:val="24"/>
          <w:szCs w:val="24"/>
        </w:rPr>
        <w:t xml:space="preserve"> </w:t>
      </w:r>
      <w:r w:rsidR="00B54BD2" w:rsidRPr="00493672">
        <w:rPr>
          <w:sz w:val="24"/>
          <w:szCs w:val="24"/>
        </w:rPr>
        <w:t>lub</w:t>
      </w:r>
      <w:r w:rsidRPr="00493672">
        <w:rPr>
          <w:sz w:val="24"/>
          <w:szCs w:val="24"/>
        </w:rPr>
        <w:t xml:space="preserve"> o zmianie miejsca przechowywania tych dokumentów, w terminie 14 dni od </w:t>
      </w:r>
      <w:r w:rsidR="00B54BD2" w:rsidRPr="00493672">
        <w:rPr>
          <w:sz w:val="24"/>
          <w:szCs w:val="24"/>
        </w:rPr>
        <w:t xml:space="preserve">ich wytworzenia lub </w:t>
      </w:r>
      <w:r w:rsidRPr="00493672">
        <w:rPr>
          <w:sz w:val="24"/>
          <w:szCs w:val="24"/>
        </w:rPr>
        <w:t>zaistnienia tej zmiany</w:t>
      </w:r>
      <w:r w:rsidR="00B54BD2" w:rsidRPr="00493672">
        <w:rPr>
          <w:sz w:val="24"/>
          <w:szCs w:val="24"/>
        </w:rPr>
        <w:t>;</w:t>
      </w:r>
    </w:p>
    <w:p w14:paraId="4F79B217" w14:textId="77777777" w:rsidR="00765BD0" w:rsidRPr="00493672" w:rsidRDefault="00765BD0" w:rsidP="00493672">
      <w:pPr>
        <w:pStyle w:val="Punkt"/>
        <w:tabs>
          <w:tab w:val="clear" w:pos="681"/>
          <w:tab w:val="num" w:pos="709"/>
        </w:tabs>
        <w:spacing w:line="360" w:lineRule="auto"/>
        <w:ind w:left="709" w:hanging="425"/>
        <w:rPr>
          <w:sz w:val="24"/>
          <w:szCs w:val="24"/>
        </w:rPr>
      </w:pPr>
      <w:r w:rsidRPr="00493672">
        <w:rPr>
          <w:sz w:val="24"/>
          <w:szCs w:val="24"/>
        </w:rPr>
        <w:t xml:space="preserve">zatrudniania </w:t>
      </w:r>
      <w:r w:rsidR="00B54BD2" w:rsidRPr="00493672">
        <w:rPr>
          <w:sz w:val="24"/>
          <w:szCs w:val="24"/>
        </w:rPr>
        <w:t>osób niezbędnych do prawidłowej realizacji</w:t>
      </w:r>
      <w:r w:rsidRPr="00493672">
        <w:rPr>
          <w:sz w:val="24"/>
          <w:szCs w:val="24"/>
        </w:rPr>
        <w:t xml:space="preserve"> i zarządzania LSR, z zastrzeżeniem, że na podstawie umów o pracę lub umów cywilnoprawnych, których przedmiotem jest wykonywanie obowiązków związanych z funkcjonow</w:t>
      </w:r>
      <w:r w:rsidR="00B54BD2" w:rsidRPr="00493672">
        <w:rPr>
          <w:sz w:val="24"/>
          <w:szCs w:val="24"/>
        </w:rPr>
        <w:t>aniem biura</w:t>
      </w:r>
      <w:r w:rsidR="00465579" w:rsidRPr="00493672">
        <w:rPr>
          <w:sz w:val="24"/>
          <w:szCs w:val="24"/>
        </w:rPr>
        <w:t xml:space="preserve"> RLGD</w:t>
      </w:r>
      <w:r w:rsidR="00B54BD2" w:rsidRPr="00493672">
        <w:rPr>
          <w:sz w:val="24"/>
          <w:szCs w:val="24"/>
        </w:rPr>
        <w:t>, o którym mowa w § 6</w:t>
      </w:r>
      <w:r w:rsidRPr="00493672">
        <w:rPr>
          <w:sz w:val="24"/>
          <w:szCs w:val="24"/>
        </w:rPr>
        <w:t xml:space="preserve"> ust. 1 pkt 1, nie mogą być zatrudniane osoby, które:</w:t>
      </w:r>
    </w:p>
    <w:p w14:paraId="0AB1F1ED" w14:textId="77777777" w:rsidR="00B54BD2" w:rsidRPr="00B86750" w:rsidRDefault="00765BD0" w:rsidP="00C84C3F">
      <w:pPr>
        <w:pStyle w:val="Punk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B86750">
        <w:rPr>
          <w:sz w:val="24"/>
          <w:szCs w:val="24"/>
        </w:rPr>
        <w:t>świadczą odpłatne doradztwo na rzecz podmiotów ubiegających się o dofinansowanie realizacji operacji</w:t>
      </w:r>
      <w:r w:rsidR="00B86750" w:rsidRPr="00B86750">
        <w:rPr>
          <w:sz w:val="24"/>
          <w:szCs w:val="24"/>
        </w:rPr>
        <w:t xml:space="preserve">, </w:t>
      </w:r>
      <w:r w:rsidR="001E3D11" w:rsidRPr="00493672">
        <w:rPr>
          <w:sz w:val="24"/>
          <w:szCs w:val="24"/>
        </w:rPr>
        <w:t>podmiotów ubiegających się o powierzenie grantu w ramach projektu grantowego</w:t>
      </w:r>
      <w:r w:rsidR="001E3D11">
        <w:rPr>
          <w:sz w:val="24"/>
          <w:szCs w:val="24"/>
        </w:rPr>
        <w:t>,</w:t>
      </w:r>
      <w:r w:rsidR="001E3D11" w:rsidRPr="00B86750">
        <w:rPr>
          <w:sz w:val="24"/>
          <w:szCs w:val="24"/>
        </w:rPr>
        <w:t xml:space="preserve"> </w:t>
      </w:r>
      <w:r w:rsidR="00B86750" w:rsidRPr="00B86750">
        <w:rPr>
          <w:sz w:val="24"/>
          <w:szCs w:val="24"/>
        </w:rPr>
        <w:t>beneficjentów</w:t>
      </w:r>
      <w:r w:rsidRPr="00B86750">
        <w:rPr>
          <w:sz w:val="24"/>
          <w:szCs w:val="24"/>
        </w:rPr>
        <w:t xml:space="preserve"> lub grantobiorców w ramach LSR,</w:t>
      </w:r>
    </w:p>
    <w:p w14:paraId="679AD535" w14:textId="77777777" w:rsidR="00B54BD2" w:rsidRPr="00493672" w:rsidRDefault="00765BD0" w:rsidP="00C84C3F">
      <w:pPr>
        <w:pStyle w:val="Punk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są członkami organu decyzyjnego RLGD,</w:t>
      </w:r>
    </w:p>
    <w:p w14:paraId="39F2305D" w14:textId="77777777" w:rsidR="00B54BD2" w:rsidRPr="00493672" w:rsidRDefault="00765BD0" w:rsidP="00C84C3F">
      <w:pPr>
        <w:pStyle w:val="Punk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pełnią funkcje w organach podmiotów ubiegających się o dofinansowanie na realizację operacji w ramach </w:t>
      </w:r>
      <w:r w:rsidR="009F4964" w:rsidRPr="00493672">
        <w:rPr>
          <w:sz w:val="24"/>
          <w:szCs w:val="24"/>
        </w:rPr>
        <w:t>realizacji</w:t>
      </w:r>
      <w:r w:rsidRPr="00493672">
        <w:rPr>
          <w:sz w:val="24"/>
          <w:szCs w:val="24"/>
        </w:rPr>
        <w:t xml:space="preserve"> LSR lub u podmiotów ubiegających się o powierzenie grantu w ramach projektu grantowego,</w:t>
      </w:r>
    </w:p>
    <w:p w14:paraId="1B363F06" w14:textId="77777777" w:rsidR="00765BD0" w:rsidRPr="00493672" w:rsidRDefault="00765BD0" w:rsidP="00C84C3F">
      <w:pPr>
        <w:pStyle w:val="Punk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ubiegają się o dofinansowanie na realizację operacji w ramach </w:t>
      </w:r>
      <w:r w:rsidR="009F4964" w:rsidRPr="00493672">
        <w:rPr>
          <w:sz w:val="24"/>
          <w:szCs w:val="24"/>
        </w:rPr>
        <w:t>realizacji</w:t>
      </w:r>
      <w:r w:rsidRPr="00493672">
        <w:rPr>
          <w:sz w:val="24"/>
          <w:szCs w:val="24"/>
        </w:rPr>
        <w:t xml:space="preserve"> LSR lub o powierzenie grantu w ramach projektu grantowego,</w:t>
      </w:r>
    </w:p>
    <w:p w14:paraId="0B1C777D" w14:textId="77777777" w:rsidR="00765BD0" w:rsidRPr="00493672" w:rsidRDefault="00765BD0" w:rsidP="00C84C3F">
      <w:pPr>
        <w:pStyle w:val="Punkt"/>
        <w:numPr>
          <w:ilvl w:val="0"/>
          <w:numId w:val="30"/>
        </w:numPr>
        <w:spacing w:line="360" w:lineRule="auto"/>
        <w:ind w:left="709"/>
        <w:rPr>
          <w:sz w:val="24"/>
          <w:szCs w:val="24"/>
        </w:rPr>
      </w:pPr>
      <w:r w:rsidRPr="00493672">
        <w:rPr>
          <w:sz w:val="24"/>
          <w:szCs w:val="24"/>
        </w:rPr>
        <w:t>zapewnienia i utrzymania w okresie realizacji LSR infrastruktury technicznej i biurowej, w tym:</w:t>
      </w:r>
    </w:p>
    <w:p w14:paraId="5E20B3A0" w14:textId="77777777" w:rsidR="00765BD0" w:rsidRPr="00493672" w:rsidRDefault="00765BD0" w:rsidP="00493672">
      <w:pPr>
        <w:pStyle w:val="Punkt"/>
        <w:numPr>
          <w:ilvl w:val="0"/>
          <w:numId w:val="0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a)</w:t>
      </w:r>
      <w:r w:rsidRPr="00493672">
        <w:rPr>
          <w:sz w:val="24"/>
          <w:szCs w:val="24"/>
        </w:rPr>
        <w:tab/>
        <w:t xml:space="preserve">biura RLGD, o którym mowa w </w:t>
      </w:r>
      <w:r w:rsidR="00B54BD2" w:rsidRPr="00493672">
        <w:rPr>
          <w:sz w:val="24"/>
          <w:szCs w:val="24"/>
        </w:rPr>
        <w:t>§ 6 ust. 1 pkt 1</w:t>
      </w:r>
      <w:r w:rsidRPr="00493672">
        <w:rPr>
          <w:sz w:val="24"/>
          <w:szCs w:val="24"/>
        </w:rPr>
        <w:t>,</w:t>
      </w:r>
    </w:p>
    <w:p w14:paraId="2797EA53" w14:textId="77777777" w:rsidR="00765BD0" w:rsidRPr="00493672" w:rsidRDefault="00765BD0" w:rsidP="00493672">
      <w:pPr>
        <w:pStyle w:val="Punkt"/>
        <w:numPr>
          <w:ilvl w:val="0"/>
          <w:numId w:val="0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b)</w:t>
      </w:r>
      <w:r w:rsidRPr="00493672">
        <w:rPr>
          <w:sz w:val="24"/>
          <w:szCs w:val="24"/>
        </w:rPr>
        <w:tab/>
        <w:t>strony internetowej</w:t>
      </w:r>
      <w:r w:rsidR="00B54BD2" w:rsidRPr="00493672">
        <w:rPr>
          <w:sz w:val="24"/>
          <w:szCs w:val="24"/>
        </w:rPr>
        <w:t xml:space="preserve"> RLGD</w:t>
      </w:r>
      <w:r w:rsidR="00476F81">
        <w:rPr>
          <w:sz w:val="24"/>
          <w:szCs w:val="24"/>
        </w:rPr>
        <w:t xml:space="preserve"> - </w:t>
      </w:r>
      <w:r w:rsidR="00B54BD2" w:rsidRPr="00493672">
        <w:rPr>
          <w:sz w:val="24"/>
          <w:szCs w:val="24"/>
        </w:rPr>
        <w:t>jej utworzenia</w:t>
      </w:r>
      <w:r w:rsidR="00476F81">
        <w:rPr>
          <w:sz w:val="24"/>
          <w:szCs w:val="24"/>
        </w:rPr>
        <w:t>,</w:t>
      </w:r>
      <w:r w:rsidR="00B54BD2" w:rsidRPr="00493672">
        <w:rPr>
          <w:sz w:val="24"/>
          <w:szCs w:val="24"/>
        </w:rPr>
        <w:t xml:space="preserve"> </w:t>
      </w:r>
      <w:r w:rsidRPr="00493672">
        <w:rPr>
          <w:sz w:val="24"/>
          <w:szCs w:val="24"/>
        </w:rPr>
        <w:t xml:space="preserve">utrzymania oraz aktualizowania o bieżące wydarzenia i informacje istotne z punktu widzenia realizacji LSR, </w:t>
      </w:r>
      <w:r w:rsidR="00476F81">
        <w:rPr>
          <w:sz w:val="24"/>
          <w:szCs w:val="24"/>
        </w:rPr>
        <w:t xml:space="preserve">w tym </w:t>
      </w:r>
      <w:r w:rsidRPr="00493672">
        <w:rPr>
          <w:sz w:val="24"/>
          <w:szCs w:val="24"/>
        </w:rPr>
        <w:t xml:space="preserve">wypełniając </w:t>
      </w:r>
      <w:r w:rsidR="00476F81">
        <w:rPr>
          <w:sz w:val="24"/>
          <w:szCs w:val="24"/>
        </w:rPr>
        <w:t>zobowiązania w zakresie komunikacji i widoczności</w:t>
      </w:r>
      <w:r w:rsidRPr="00493672">
        <w:rPr>
          <w:sz w:val="24"/>
          <w:szCs w:val="24"/>
        </w:rPr>
        <w:t>, o których mowa w §</w:t>
      </w:r>
      <w:r w:rsidR="00930FC0" w:rsidRPr="00493672">
        <w:rPr>
          <w:sz w:val="24"/>
          <w:szCs w:val="24"/>
        </w:rPr>
        <w:t xml:space="preserve"> </w:t>
      </w:r>
      <w:r w:rsidR="005F6F84">
        <w:rPr>
          <w:sz w:val="24"/>
          <w:szCs w:val="24"/>
        </w:rPr>
        <w:t>10</w:t>
      </w:r>
      <w:r w:rsidRPr="00493672">
        <w:rPr>
          <w:sz w:val="24"/>
          <w:szCs w:val="24"/>
        </w:rPr>
        <w:t>,</w:t>
      </w:r>
    </w:p>
    <w:p w14:paraId="0A054CE5" w14:textId="77777777" w:rsidR="00765BD0" w:rsidRPr="00493672" w:rsidRDefault="00765BD0" w:rsidP="00493672">
      <w:pPr>
        <w:pStyle w:val="Punkt"/>
        <w:numPr>
          <w:ilvl w:val="0"/>
          <w:numId w:val="0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c)</w:t>
      </w:r>
      <w:r w:rsidRPr="00493672">
        <w:rPr>
          <w:sz w:val="24"/>
          <w:szCs w:val="24"/>
        </w:rPr>
        <w:tab/>
        <w:t xml:space="preserve">umieszczenia w widocznym, ogólnodostępnym miejscu oraz na stronie internetowej RLGD informacji o czasie pracy biura RLGD wraz z danymi kontaktowymi, </w:t>
      </w:r>
    </w:p>
    <w:p w14:paraId="08639F66" w14:textId="77777777" w:rsidR="009F4964" w:rsidRPr="00493672" w:rsidRDefault="00765BD0" w:rsidP="00493672">
      <w:pPr>
        <w:pStyle w:val="Punkt"/>
        <w:numPr>
          <w:ilvl w:val="0"/>
          <w:numId w:val="0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d)</w:t>
      </w:r>
      <w:r w:rsidRPr="00493672">
        <w:rPr>
          <w:sz w:val="24"/>
          <w:szCs w:val="24"/>
        </w:rPr>
        <w:tab/>
        <w:t>zapewnienia obecności przynajmniej jednego pracownika biura RLGD lub członka zarządu w godzinach pracy biura</w:t>
      </w:r>
      <w:r w:rsidR="00465579" w:rsidRPr="00493672">
        <w:rPr>
          <w:sz w:val="24"/>
          <w:szCs w:val="24"/>
        </w:rPr>
        <w:t xml:space="preserve"> RLGD</w:t>
      </w:r>
      <w:r w:rsidRPr="00493672">
        <w:rPr>
          <w:sz w:val="24"/>
          <w:szCs w:val="24"/>
        </w:rPr>
        <w:t xml:space="preserve">; </w:t>
      </w:r>
    </w:p>
    <w:p w14:paraId="70E6B3FD" w14:textId="77777777" w:rsidR="00765BD0" w:rsidRPr="00493672" w:rsidRDefault="00765BD0" w:rsidP="00C84C3F">
      <w:pPr>
        <w:pStyle w:val="Punkt"/>
        <w:numPr>
          <w:ilvl w:val="0"/>
          <w:numId w:val="31"/>
        </w:numPr>
        <w:spacing w:line="360" w:lineRule="auto"/>
        <w:ind w:left="709"/>
        <w:rPr>
          <w:sz w:val="24"/>
          <w:szCs w:val="24"/>
        </w:rPr>
      </w:pPr>
      <w:r w:rsidRPr="00493672">
        <w:rPr>
          <w:sz w:val="24"/>
          <w:szCs w:val="24"/>
        </w:rPr>
        <w:t>organizacji usług doradczych, w tym:</w:t>
      </w:r>
    </w:p>
    <w:p w14:paraId="5D93E9FE" w14:textId="77777777" w:rsidR="00765BD0" w:rsidRPr="00493672" w:rsidRDefault="00765BD0" w:rsidP="00493672">
      <w:pPr>
        <w:pStyle w:val="Punkt"/>
        <w:numPr>
          <w:ilvl w:val="0"/>
          <w:numId w:val="0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a)</w:t>
      </w:r>
      <w:r w:rsidRPr="00493672">
        <w:rPr>
          <w:sz w:val="24"/>
          <w:szCs w:val="24"/>
        </w:rPr>
        <w:tab/>
        <w:t>bezpłatnego świadczenia przez pracowników biura RLGD doradztwa w zakresie przygotowywania wniosków o dofinansowanie i wniosków o płatność,</w:t>
      </w:r>
    </w:p>
    <w:p w14:paraId="0E84A37F" w14:textId="41941CE9" w:rsidR="00765BD0" w:rsidRPr="00493672" w:rsidRDefault="00765BD0" w:rsidP="00493672">
      <w:pPr>
        <w:pStyle w:val="Punkt"/>
        <w:numPr>
          <w:ilvl w:val="0"/>
          <w:numId w:val="0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b)</w:t>
      </w:r>
      <w:r w:rsidRPr="00493672">
        <w:rPr>
          <w:sz w:val="24"/>
          <w:szCs w:val="24"/>
        </w:rPr>
        <w:tab/>
        <w:t xml:space="preserve">prowadzenia </w:t>
      </w:r>
      <w:r w:rsidR="00476F81">
        <w:rPr>
          <w:sz w:val="24"/>
          <w:szCs w:val="24"/>
        </w:rPr>
        <w:t>bieżącej</w:t>
      </w:r>
      <w:r w:rsidRPr="00493672">
        <w:rPr>
          <w:sz w:val="24"/>
          <w:szCs w:val="24"/>
        </w:rPr>
        <w:t xml:space="preserve"> ewidencji udzielanego doradztwa</w:t>
      </w:r>
      <w:r w:rsidR="00930FC0" w:rsidRPr="00493672">
        <w:rPr>
          <w:sz w:val="24"/>
          <w:szCs w:val="24"/>
        </w:rPr>
        <w:t>,</w:t>
      </w:r>
      <w:r w:rsidRPr="00493672">
        <w:rPr>
          <w:sz w:val="24"/>
          <w:szCs w:val="24"/>
        </w:rPr>
        <w:t xml:space="preserve"> w formie rejestru lub</w:t>
      </w:r>
      <w:r w:rsidR="00476F81">
        <w:rPr>
          <w:sz w:val="24"/>
          <w:szCs w:val="24"/>
        </w:rPr>
        <w:t xml:space="preserve"> pisemnych</w:t>
      </w:r>
      <w:r w:rsidRPr="00493672">
        <w:rPr>
          <w:sz w:val="24"/>
          <w:szCs w:val="24"/>
        </w:rPr>
        <w:t xml:space="preserve"> oświadczeń podmiotów, którym udzielono doradztwa</w:t>
      </w:r>
      <w:r w:rsidR="00A166F7">
        <w:rPr>
          <w:sz w:val="24"/>
          <w:szCs w:val="24"/>
        </w:rPr>
        <w:t>,</w:t>
      </w:r>
      <w:r w:rsidR="00476F81">
        <w:rPr>
          <w:sz w:val="24"/>
          <w:szCs w:val="24"/>
        </w:rPr>
        <w:t xml:space="preserve"> obejmującego </w:t>
      </w:r>
      <w:r w:rsidR="00476F81">
        <w:rPr>
          <w:sz w:val="24"/>
          <w:szCs w:val="24"/>
        </w:rPr>
        <w:lastRenderedPageBreak/>
        <w:t>dane dotyczące podmiotu oraz</w:t>
      </w:r>
      <w:r w:rsidR="00476F81" w:rsidRPr="00493672">
        <w:rPr>
          <w:sz w:val="24"/>
          <w:szCs w:val="24"/>
        </w:rPr>
        <w:t xml:space="preserve"> </w:t>
      </w:r>
      <w:r w:rsidRPr="00493672">
        <w:rPr>
          <w:sz w:val="24"/>
          <w:szCs w:val="24"/>
        </w:rPr>
        <w:t xml:space="preserve">przedmiotu doradztwa, a także naboru, którego dotyczy </w:t>
      </w:r>
      <w:r w:rsidR="00476F81">
        <w:rPr>
          <w:sz w:val="24"/>
          <w:szCs w:val="24"/>
        </w:rPr>
        <w:t>oraz</w:t>
      </w:r>
      <w:r w:rsidRPr="00493672">
        <w:rPr>
          <w:sz w:val="24"/>
          <w:szCs w:val="24"/>
        </w:rPr>
        <w:t xml:space="preserve"> numeru zawartej umowy o dofinansowanie albo umowy powierzenia grantu,</w:t>
      </w:r>
    </w:p>
    <w:p w14:paraId="1180FA09" w14:textId="77777777" w:rsidR="00765BD0" w:rsidRPr="00493672" w:rsidRDefault="00765BD0" w:rsidP="00493672">
      <w:pPr>
        <w:pStyle w:val="Punkt"/>
        <w:numPr>
          <w:ilvl w:val="0"/>
          <w:numId w:val="0"/>
        </w:numPr>
        <w:spacing w:line="360" w:lineRule="auto"/>
        <w:ind w:left="1134" w:hanging="425"/>
        <w:rPr>
          <w:sz w:val="24"/>
          <w:szCs w:val="24"/>
          <w:highlight w:val="yellow"/>
        </w:rPr>
      </w:pPr>
      <w:r w:rsidRPr="00493672">
        <w:rPr>
          <w:sz w:val="24"/>
          <w:szCs w:val="24"/>
        </w:rPr>
        <w:t>c)</w:t>
      </w:r>
      <w:r w:rsidRPr="00493672">
        <w:rPr>
          <w:sz w:val="24"/>
          <w:szCs w:val="24"/>
        </w:rPr>
        <w:tab/>
        <w:t>przekazywania A</w:t>
      </w:r>
      <w:r w:rsidR="003C579A" w:rsidRPr="00493672">
        <w:rPr>
          <w:sz w:val="24"/>
          <w:szCs w:val="24"/>
        </w:rPr>
        <w:t>gencji</w:t>
      </w:r>
      <w:r w:rsidRPr="00493672">
        <w:rPr>
          <w:sz w:val="24"/>
          <w:szCs w:val="24"/>
        </w:rPr>
        <w:t xml:space="preserve"> ewidencji, o której mowa w lit. b wraz z wnioskami o dofinansowanie </w:t>
      </w:r>
      <w:r w:rsidR="00476F81">
        <w:rPr>
          <w:sz w:val="24"/>
          <w:szCs w:val="24"/>
        </w:rPr>
        <w:t xml:space="preserve">lub wnioskami o powierzenie grantu </w:t>
      </w:r>
      <w:r w:rsidRPr="00493672">
        <w:rPr>
          <w:sz w:val="24"/>
          <w:szCs w:val="24"/>
        </w:rPr>
        <w:t>oraz dokumentacją potwierdzającą dokonanie wyboru operacji</w:t>
      </w:r>
      <w:r w:rsidR="00476F81">
        <w:rPr>
          <w:sz w:val="24"/>
          <w:szCs w:val="24"/>
        </w:rPr>
        <w:t xml:space="preserve"> lub udzielenia grantu</w:t>
      </w:r>
      <w:r w:rsidRPr="00493672">
        <w:rPr>
          <w:sz w:val="24"/>
          <w:szCs w:val="24"/>
        </w:rPr>
        <w:t xml:space="preserve">, zgodnie z </w:t>
      </w:r>
      <w:r w:rsidR="00476F81">
        <w:rPr>
          <w:sz w:val="24"/>
          <w:szCs w:val="24"/>
        </w:rPr>
        <w:t>przepisami, o których mowa w § 3</w:t>
      </w:r>
      <w:r w:rsidRPr="00493672">
        <w:rPr>
          <w:sz w:val="24"/>
          <w:szCs w:val="24"/>
        </w:rPr>
        <w:t>,</w:t>
      </w:r>
    </w:p>
    <w:p w14:paraId="1C04D5E8" w14:textId="77777777" w:rsidR="00765BD0" w:rsidRPr="00493672" w:rsidRDefault="00765BD0" w:rsidP="00493672">
      <w:pPr>
        <w:pStyle w:val="Punkt"/>
        <w:numPr>
          <w:ilvl w:val="0"/>
          <w:numId w:val="0"/>
        </w:numPr>
        <w:spacing w:line="360" w:lineRule="auto"/>
        <w:ind w:left="1134" w:hanging="425"/>
        <w:rPr>
          <w:sz w:val="24"/>
          <w:szCs w:val="24"/>
        </w:rPr>
      </w:pPr>
      <w:r w:rsidRPr="00493672">
        <w:rPr>
          <w:sz w:val="24"/>
          <w:szCs w:val="24"/>
        </w:rPr>
        <w:t>d)</w:t>
      </w:r>
      <w:r w:rsidRPr="00493672">
        <w:rPr>
          <w:sz w:val="24"/>
          <w:szCs w:val="24"/>
        </w:rPr>
        <w:tab/>
        <w:t xml:space="preserve">rozpowszechniania informacji o zasadach przyznawania pomocy, w tym wypełniając </w:t>
      </w:r>
      <w:r w:rsidR="00476F81">
        <w:rPr>
          <w:sz w:val="24"/>
          <w:szCs w:val="24"/>
        </w:rPr>
        <w:t>zobowiązania w zakresie komunikacji i widoczności</w:t>
      </w:r>
      <w:r w:rsidRPr="00493672">
        <w:rPr>
          <w:sz w:val="24"/>
          <w:szCs w:val="24"/>
        </w:rPr>
        <w:t>, o których mowa w §</w:t>
      </w:r>
      <w:r w:rsidR="00BF681A" w:rsidRPr="00493672">
        <w:rPr>
          <w:sz w:val="24"/>
          <w:szCs w:val="24"/>
        </w:rPr>
        <w:t xml:space="preserve"> </w:t>
      </w:r>
      <w:r w:rsidR="005F6F84">
        <w:rPr>
          <w:sz w:val="24"/>
          <w:szCs w:val="24"/>
        </w:rPr>
        <w:t>10</w:t>
      </w:r>
      <w:r w:rsidR="00BF681A" w:rsidRPr="00493672">
        <w:rPr>
          <w:sz w:val="24"/>
          <w:szCs w:val="24"/>
        </w:rPr>
        <w:t>.</w:t>
      </w:r>
    </w:p>
    <w:p w14:paraId="008EE653" w14:textId="77777777" w:rsidR="00765BD0" w:rsidRPr="00493672" w:rsidRDefault="007807A0" w:rsidP="00493672">
      <w:pPr>
        <w:pStyle w:val="Ustp0"/>
        <w:numPr>
          <w:ilvl w:val="0"/>
          <w:numId w:val="0"/>
        </w:numPr>
        <w:spacing w:before="0" w:line="360" w:lineRule="auto"/>
        <w:ind w:left="284"/>
        <w:jc w:val="center"/>
        <w:rPr>
          <w:b/>
          <w:sz w:val="24"/>
          <w:szCs w:val="24"/>
        </w:rPr>
      </w:pPr>
      <w:r w:rsidRPr="00493672">
        <w:rPr>
          <w:b/>
          <w:sz w:val="24"/>
          <w:szCs w:val="24"/>
        </w:rPr>
        <w:t xml:space="preserve">§ </w:t>
      </w:r>
      <w:r w:rsidR="00237817">
        <w:rPr>
          <w:b/>
          <w:sz w:val="24"/>
          <w:szCs w:val="24"/>
        </w:rPr>
        <w:t>8</w:t>
      </w:r>
      <w:r w:rsidRPr="00493672">
        <w:rPr>
          <w:b/>
          <w:sz w:val="24"/>
          <w:szCs w:val="24"/>
        </w:rPr>
        <w:t xml:space="preserve">. </w:t>
      </w:r>
    </w:p>
    <w:p w14:paraId="0526A4BF" w14:textId="77777777" w:rsidR="007807A0" w:rsidRPr="00474F35" w:rsidRDefault="007807A0" w:rsidP="00493672">
      <w:pPr>
        <w:pStyle w:val="Ustp0"/>
        <w:numPr>
          <w:ilvl w:val="0"/>
          <w:numId w:val="0"/>
        </w:numPr>
        <w:spacing w:before="0" w:line="360" w:lineRule="auto"/>
        <w:ind w:left="284"/>
        <w:jc w:val="center"/>
        <w:rPr>
          <w:b/>
          <w:sz w:val="24"/>
          <w:szCs w:val="24"/>
        </w:rPr>
      </w:pPr>
      <w:r w:rsidRPr="00474F35">
        <w:rPr>
          <w:b/>
          <w:sz w:val="24"/>
          <w:szCs w:val="24"/>
        </w:rPr>
        <w:t>Obowiązki RLGD w zakresie wyboru operacji</w:t>
      </w:r>
      <w:r w:rsidR="00220AE0" w:rsidRPr="00474F35">
        <w:rPr>
          <w:b/>
          <w:sz w:val="24"/>
          <w:szCs w:val="24"/>
        </w:rPr>
        <w:t xml:space="preserve"> lub grantobiorców</w:t>
      </w:r>
    </w:p>
    <w:p w14:paraId="368AD568" w14:textId="77777777" w:rsidR="007807A0" w:rsidRPr="009B5BD1" w:rsidRDefault="00CB37E1" w:rsidP="00C84C3F">
      <w:pPr>
        <w:pStyle w:val="Ustp"/>
        <w:numPr>
          <w:ilvl w:val="2"/>
          <w:numId w:val="32"/>
        </w:numPr>
        <w:spacing w:before="0" w:line="360" w:lineRule="auto"/>
        <w:rPr>
          <w:sz w:val="24"/>
          <w:szCs w:val="24"/>
        </w:rPr>
      </w:pPr>
      <w:r w:rsidRPr="009B5BD1">
        <w:rPr>
          <w:sz w:val="24"/>
          <w:szCs w:val="24"/>
        </w:rPr>
        <w:t xml:space="preserve">RLGD, w </w:t>
      </w:r>
      <w:r w:rsidR="007807A0" w:rsidRPr="009B5BD1">
        <w:rPr>
          <w:sz w:val="24"/>
          <w:szCs w:val="24"/>
        </w:rPr>
        <w:t>celu dokonania wyboru operacji</w:t>
      </w:r>
      <w:r w:rsidR="008E567E" w:rsidRPr="009B5BD1">
        <w:rPr>
          <w:rFonts w:eastAsia="Helvetica"/>
          <w:sz w:val="24"/>
          <w:szCs w:val="24"/>
        </w:rPr>
        <w:t> </w:t>
      </w:r>
      <w:r w:rsidR="00B12868" w:rsidRPr="009B5BD1">
        <w:rPr>
          <w:rFonts w:eastAsia="Helvetica"/>
          <w:sz w:val="24"/>
          <w:szCs w:val="24"/>
        </w:rPr>
        <w:t xml:space="preserve">realizowanych przez podmioty inne niż RLGD lub grantobiorców w ramach działania, o którym mowa w art. 3 ust. 1 pkt 3 lit. a </w:t>
      </w:r>
      <w:r w:rsidR="008E567E" w:rsidRPr="009B5BD1">
        <w:rPr>
          <w:rFonts w:eastAsia="Helvetica"/>
          <w:sz w:val="24"/>
          <w:szCs w:val="24"/>
        </w:rPr>
        <w:t>ustawy EFMRA</w:t>
      </w:r>
      <w:r w:rsidR="007807A0" w:rsidRPr="009B5BD1">
        <w:rPr>
          <w:sz w:val="24"/>
          <w:szCs w:val="24"/>
        </w:rPr>
        <w:t>:</w:t>
      </w:r>
    </w:p>
    <w:p w14:paraId="0729C797" w14:textId="77777777" w:rsidR="00271FBB" w:rsidRPr="009B5BD1" w:rsidRDefault="002D2BC6" w:rsidP="00493672">
      <w:pPr>
        <w:pStyle w:val="Punkt"/>
        <w:spacing w:line="360" w:lineRule="auto"/>
        <w:rPr>
          <w:sz w:val="24"/>
          <w:szCs w:val="24"/>
        </w:rPr>
      </w:pPr>
      <w:r w:rsidRPr="009B5BD1">
        <w:rPr>
          <w:sz w:val="24"/>
          <w:szCs w:val="24"/>
        </w:rPr>
        <w:t>uzgadnia z</w:t>
      </w:r>
      <w:r w:rsidR="00FA7038" w:rsidRPr="009B5BD1">
        <w:rPr>
          <w:sz w:val="24"/>
          <w:szCs w:val="24"/>
        </w:rPr>
        <w:t xml:space="preserve"> IZ</w:t>
      </w:r>
      <w:r w:rsidRPr="009B5BD1">
        <w:rPr>
          <w:sz w:val="24"/>
          <w:szCs w:val="24"/>
        </w:rPr>
        <w:t xml:space="preserve"> i </w:t>
      </w:r>
      <w:r w:rsidR="003A7AE2" w:rsidRPr="009B5BD1">
        <w:rPr>
          <w:sz w:val="24"/>
          <w:szCs w:val="24"/>
        </w:rPr>
        <w:t xml:space="preserve">podaje </w:t>
      </w:r>
      <w:r w:rsidRPr="009B5BD1">
        <w:rPr>
          <w:sz w:val="24"/>
          <w:szCs w:val="24"/>
        </w:rPr>
        <w:t>do publicznej wiadomości na stronie internetowej RLGD, nie później niż do końca:</w:t>
      </w:r>
    </w:p>
    <w:p w14:paraId="68DAA70C" w14:textId="77777777" w:rsidR="00103BF2" w:rsidRPr="00B86750" w:rsidRDefault="002D2BC6" w:rsidP="00C84C3F">
      <w:pPr>
        <w:pStyle w:val="Akapitzlist"/>
        <w:numPr>
          <w:ilvl w:val="0"/>
          <w:numId w:val="34"/>
        </w:num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80070C">
        <w:rPr>
          <w:rFonts w:ascii="Times New Roman" w:hAnsi="Times New Roman"/>
          <w:sz w:val="24"/>
          <w:szCs w:val="24"/>
        </w:rPr>
        <w:t>danego roku</w:t>
      </w:r>
      <w:r w:rsidR="00FA7038" w:rsidRPr="0080070C">
        <w:rPr>
          <w:rFonts w:ascii="Times New Roman" w:hAnsi="Times New Roman"/>
          <w:sz w:val="24"/>
          <w:szCs w:val="24"/>
        </w:rPr>
        <w:t xml:space="preserve"> - </w:t>
      </w:r>
      <w:r w:rsidRPr="0080070C">
        <w:rPr>
          <w:rFonts w:ascii="Times New Roman" w:hAnsi="Times New Roman"/>
          <w:sz w:val="24"/>
          <w:szCs w:val="24"/>
        </w:rPr>
        <w:t xml:space="preserve">harmonogram planowanych naborów wniosków o dofinansowanie </w:t>
      </w:r>
      <w:r w:rsidRPr="00B86750">
        <w:rPr>
          <w:rFonts w:ascii="Times New Roman" w:hAnsi="Times New Roman"/>
          <w:sz w:val="24"/>
          <w:szCs w:val="24"/>
        </w:rPr>
        <w:t>na kolejny rok,</w:t>
      </w:r>
    </w:p>
    <w:p w14:paraId="2747643B" w14:textId="77777777" w:rsidR="00F22A2C" w:rsidRPr="00B86750" w:rsidRDefault="00103BF2" w:rsidP="00C84C3F">
      <w:pPr>
        <w:pStyle w:val="Akapitzlist"/>
        <w:numPr>
          <w:ilvl w:val="0"/>
          <w:numId w:val="34"/>
        </w:num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B86750">
        <w:rPr>
          <w:rFonts w:ascii="Times New Roman" w:eastAsia="Times New Roman" w:hAnsi="Times New Roman"/>
          <w:sz w:val="24"/>
          <w:szCs w:val="24"/>
          <w:lang w:eastAsia="pl-PL"/>
        </w:rPr>
        <w:t xml:space="preserve">każdego </w:t>
      </w:r>
      <w:r w:rsidR="002D2BC6" w:rsidRPr="00B86750">
        <w:rPr>
          <w:rFonts w:ascii="Times New Roman" w:hAnsi="Times New Roman"/>
          <w:sz w:val="24"/>
          <w:szCs w:val="24"/>
        </w:rPr>
        <w:t>kwartału</w:t>
      </w:r>
      <w:r w:rsidR="00FA7038" w:rsidRPr="00B86750">
        <w:rPr>
          <w:rFonts w:ascii="Times New Roman" w:hAnsi="Times New Roman"/>
          <w:sz w:val="24"/>
          <w:szCs w:val="24"/>
        </w:rPr>
        <w:t xml:space="preserve"> - </w:t>
      </w:r>
      <w:r w:rsidR="001F41C5" w:rsidRPr="00B86750">
        <w:rPr>
          <w:rFonts w:ascii="Times New Roman" w:hAnsi="Times New Roman"/>
          <w:sz w:val="24"/>
          <w:szCs w:val="24"/>
        </w:rPr>
        <w:t xml:space="preserve">aktualizację </w:t>
      </w:r>
      <w:r w:rsidR="002D2BC6" w:rsidRPr="00B86750">
        <w:rPr>
          <w:rFonts w:ascii="Times New Roman" w:hAnsi="Times New Roman"/>
          <w:sz w:val="24"/>
          <w:szCs w:val="24"/>
        </w:rPr>
        <w:t xml:space="preserve">harmonogramu </w:t>
      </w:r>
      <w:r w:rsidR="00FA7038" w:rsidRPr="00B86750">
        <w:rPr>
          <w:rFonts w:ascii="Times New Roman" w:hAnsi="Times New Roman"/>
          <w:sz w:val="24"/>
          <w:szCs w:val="24"/>
        </w:rPr>
        <w:t>planowanych naborów wniosków o dofinansowanie na kolejny rok</w:t>
      </w:r>
      <w:r w:rsidR="00F22A2C" w:rsidRPr="00B86750">
        <w:rPr>
          <w:rFonts w:ascii="Times New Roman" w:hAnsi="Times New Roman"/>
          <w:sz w:val="24"/>
          <w:szCs w:val="24"/>
        </w:rPr>
        <w:t>;</w:t>
      </w:r>
    </w:p>
    <w:p w14:paraId="78DD0259" w14:textId="77777777" w:rsidR="00CE1B9F" w:rsidRPr="009B5BD1" w:rsidRDefault="002D2BC6" w:rsidP="00493672">
      <w:pPr>
        <w:pStyle w:val="Punkt"/>
        <w:spacing w:line="360" w:lineRule="auto"/>
        <w:rPr>
          <w:sz w:val="24"/>
          <w:szCs w:val="24"/>
        </w:rPr>
      </w:pPr>
      <w:r w:rsidRPr="00B86750">
        <w:rPr>
          <w:sz w:val="24"/>
          <w:szCs w:val="24"/>
        </w:rPr>
        <w:t xml:space="preserve">ogłasza </w:t>
      </w:r>
      <w:r w:rsidR="0010263B" w:rsidRPr="00B86750">
        <w:rPr>
          <w:sz w:val="24"/>
          <w:szCs w:val="24"/>
        </w:rPr>
        <w:t xml:space="preserve">na swojej stronie internetowej </w:t>
      </w:r>
      <w:r w:rsidR="005E0530" w:rsidRPr="00B86750">
        <w:rPr>
          <w:sz w:val="24"/>
          <w:szCs w:val="24"/>
        </w:rPr>
        <w:t>oraz na stronie programu</w:t>
      </w:r>
      <w:r w:rsidR="005E0530" w:rsidRPr="00474F35">
        <w:rPr>
          <w:sz w:val="24"/>
          <w:szCs w:val="24"/>
        </w:rPr>
        <w:t xml:space="preserve">, </w:t>
      </w:r>
      <w:r w:rsidR="0010263B" w:rsidRPr="00474F35">
        <w:rPr>
          <w:sz w:val="24"/>
          <w:szCs w:val="24"/>
        </w:rPr>
        <w:t>nie później</w:t>
      </w:r>
      <w:r w:rsidR="0010263B" w:rsidRPr="00493672">
        <w:rPr>
          <w:sz w:val="24"/>
          <w:szCs w:val="24"/>
        </w:rPr>
        <w:t xml:space="preserve"> niż 30 dni przed dniem rozpoczęcia terminu składania wniosków o dofinansowanie, </w:t>
      </w:r>
      <w:r w:rsidRPr="00493672">
        <w:rPr>
          <w:sz w:val="24"/>
          <w:szCs w:val="24"/>
        </w:rPr>
        <w:t>nabor</w:t>
      </w:r>
      <w:r w:rsidR="008C398E" w:rsidRPr="00493672">
        <w:rPr>
          <w:sz w:val="24"/>
          <w:szCs w:val="24"/>
        </w:rPr>
        <w:t>y</w:t>
      </w:r>
      <w:r w:rsidRPr="00493672">
        <w:rPr>
          <w:sz w:val="24"/>
          <w:szCs w:val="24"/>
        </w:rPr>
        <w:t xml:space="preserve"> </w:t>
      </w:r>
      <w:r w:rsidRPr="00474F35">
        <w:rPr>
          <w:sz w:val="24"/>
          <w:szCs w:val="24"/>
        </w:rPr>
        <w:t xml:space="preserve">wniosków o dofinansowanie, o ile są dostępne środki finansowe na </w:t>
      </w:r>
      <w:r w:rsidR="00CB37E1" w:rsidRPr="00474F35">
        <w:rPr>
          <w:sz w:val="24"/>
          <w:szCs w:val="24"/>
        </w:rPr>
        <w:t xml:space="preserve">realizację </w:t>
      </w:r>
      <w:r w:rsidRPr="00474F35">
        <w:rPr>
          <w:sz w:val="24"/>
          <w:szCs w:val="24"/>
        </w:rPr>
        <w:t>LSR, według harmonogramu, o któr</w:t>
      </w:r>
      <w:r w:rsidR="00FA7038" w:rsidRPr="009B5BD1">
        <w:rPr>
          <w:sz w:val="24"/>
          <w:szCs w:val="24"/>
        </w:rPr>
        <w:t>ym mowa w</w:t>
      </w:r>
      <w:r w:rsidR="00C51780" w:rsidRPr="009B5BD1">
        <w:rPr>
          <w:sz w:val="24"/>
          <w:szCs w:val="24"/>
        </w:rPr>
        <w:t xml:space="preserve"> pkt 1</w:t>
      </w:r>
      <w:r w:rsidR="00F22A2C" w:rsidRPr="009B5BD1">
        <w:rPr>
          <w:sz w:val="24"/>
          <w:szCs w:val="24"/>
        </w:rPr>
        <w:t>;</w:t>
      </w:r>
      <w:r w:rsidR="00CE1B9F" w:rsidRPr="009B5BD1">
        <w:rPr>
          <w:sz w:val="24"/>
          <w:szCs w:val="24"/>
        </w:rPr>
        <w:t xml:space="preserve"> </w:t>
      </w:r>
    </w:p>
    <w:p w14:paraId="51B00525" w14:textId="77777777" w:rsidR="00F22A2C" w:rsidRPr="00474F35" w:rsidRDefault="00E24341" w:rsidP="00493672">
      <w:pPr>
        <w:pStyle w:val="Punkt"/>
        <w:spacing w:line="360" w:lineRule="auto"/>
        <w:rPr>
          <w:sz w:val="24"/>
          <w:szCs w:val="24"/>
        </w:rPr>
      </w:pPr>
      <w:r w:rsidRPr="009B5BD1">
        <w:rPr>
          <w:sz w:val="24"/>
          <w:szCs w:val="24"/>
        </w:rPr>
        <w:t>sporządza listę wniosków o dofinansowanie złożonych w danym naborze oraz udostępnia ją Agencji</w:t>
      </w:r>
      <w:r w:rsidR="005E0530" w:rsidRPr="009B5BD1">
        <w:rPr>
          <w:sz w:val="24"/>
          <w:szCs w:val="24"/>
        </w:rPr>
        <w:t xml:space="preserve">, a także ogłasza ją na swojej stronie internetowej oraz </w:t>
      </w:r>
      <w:r w:rsidR="00CB37E1" w:rsidRPr="00474F35">
        <w:rPr>
          <w:sz w:val="24"/>
          <w:szCs w:val="24"/>
        </w:rPr>
        <w:t xml:space="preserve">na </w:t>
      </w:r>
      <w:r w:rsidR="005E0530" w:rsidRPr="00474F35">
        <w:rPr>
          <w:sz w:val="24"/>
          <w:szCs w:val="24"/>
        </w:rPr>
        <w:t>stronie programu,</w:t>
      </w:r>
      <w:r w:rsidRPr="00474F35">
        <w:rPr>
          <w:sz w:val="24"/>
          <w:szCs w:val="24"/>
        </w:rPr>
        <w:t xml:space="preserve"> zgodnie z wymogami określonymi w § 5 rozporządzenia trybowego</w:t>
      </w:r>
      <w:r w:rsidR="00F22A2C" w:rsidRPr="00474F35">
        <w:rPr>
          <w:sz w:val="24"/>
          <w:szCs w:val="24"/>
        </w:rPr>
        <w:t>;</w:t>
      </w:r>
    </w:p>
    <w:p w14:paraId="68C23D2C" w14:textId="77777777" w:rsidR="00FA7038" w:rsidRPr="009B5BD1" w:rsidRDefault="00FA7038" w:rsidP="00493672">
      <w:pPr>
        <w:pStyle w:val="Punkt"/>
        <w:spacing w:line="360" w:lineRule="auto"/>
        <w:rPr>
          <w:sz w:val="24"/>
          <w:szCs w:val="24"/>
        </w:rPr>
      </w:pPr>
      <w:r w:rsidRPr="009B5BD1">
        <w:rPr>
          <w:sz w:val="24"/>
          <w:szCs w:val="24"/>
        </w:rPr>
        <w:t>jest zobowiązana do</w:t>
      </w:r>
      <w:r w:rsidR="000C0144" w:rsidRPr="009B5BD1">
        <w:rPr>
          <w:sz w:val="24"/>
          <w:szCs w:val="24"/>
        </w:rPr>
        <w:t xml:space="preserve"> terminowej i prawidłowej oceny wniosków o dofinansowanie i wyboru operacji lub grantobiorców, zgodnie z regulacjami, o których mowa w § 3, w szczególności</w:t>
      </w:r>
      <w:r w:rsidRPr="009B5BD1">
        <w:rPr>
          <w:sz w:val="24"/>
          <w:szCs w:val="24"/>
        </w:rPr>
        <w:t>:</w:t>
      </w:r>
    </w:p>
    <w:p w14:paraId="7EB1ADED" w14:textId="77777777" w:rsidR="009B01DA" w:rsidRPr="00493672" w:rsidRDefault="001765D9" w:rsidP="00C84C3F">
      <w:pPr>
        <w:pStyle w:val="AkapitStandardowyRyczat"/>
        <w:numPr>
          <w:ilvl w:val="0"/>
          <w:numId w:val="33"/>
        </w:numPr>
        <w:spacing w:before="0"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 xml:space="preserve">dokonania oceny </w:t>
      </w:r>
      <w:r w:rsidR="009B01DA" w:rsidRPr="00493672">
        <w:rPr>
          <w:rFonts w:ascii="Times New Roman" w:hAnsi="Times New Roman"/>
          <w:sz w:val="24"/>
          <w:szCs w:val="24"/>
        </w:rPr>
        <w:t>zgodności operacji z LSR,</w:t>
      </w:r>
    </w:p>
    <w:p w14:paraId="016A615A" w14:textId="77777777" w:rsidR="001765D9" w:rsidRPr="00493672" w:rsidRDefault="009B01DA" w:rsidP="00C84C3F">
      <w:pPr>
        <w:pStyle w:val="AkapitStandardowyRyczat"/>
        <w:numPr>
          <w:ilvl w:val="0"/>
          <w:numId w:val="33"/>
        </w:numPr>
        <w:spacing w:before="0"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lastRenderedPageBreak/>
        <w:t xml:space="preserve">dokonania oceny </w:t>
      </w:r>
      <w:r w:rsidR="001765D9" w:rsidRPr="00493672">
        <w:rPr>
          <w:rFonts w:ascii="Times New Roman" w:hAnsi="Times New Roman"/>
          <w:sz w:val="24"/>
          <w:szCs w:val="24"/>
        </w:rPr>
        <w:t xml:space="preserve">spełnienia kryterium, o którym mowa </w:t>
      </w:r>
      <w:r w:rsidR="001765D9" w:rsidRPr="00474F35">
        <w:rPr>
          <w:rFonts w:ascii="Times New Roman" w:hAnsi="Times New Roman"/>
          <w:sz w:val="24"/>
          <w:szCs w:val="24"/>
        </w:rPr>
        <w:t xml:space="preserve">w </w:t>
      </w:r>
      <w:r w:rsidRPr="00474F35">
        <w:rPr>
          <w:rFonts w:ascii="Times New Roman" w:hAnsi="Times New Roman"/>
          <w:sz w:val="24"/>
          <w:szCs w:val="24"/>
        </w:rPr>
        <w:t>ppkt</w:t>
      </w:r>
      <w:r w:rsidRPr="00493672">
        <w:rPr>
          <w:rFonts w:ascii="Times New Roman" w:hAnsi="Times New Roman"/>
          <w:sz w:val="24"/>
          <w:szCs w:val="24"/>
        </w:rPr>
        <w:t xml:space="preserve"> </w:t>
      </w:r>
      <w:r w:rsidR="001E3D11">
        <w:rPr>
          <w:rFonts w:ascii="Times New Roman" w:hAnsi="Times New Roman"/>
          <w:sz w:val="24"/>
          <w:szCs w:val="24"/>
        </w:rPr>
        <w:t>(</w:t>
      </w:r>
      <w:r w:rsidRPr="00493672">
        <w:rPr>
          <w:rFonts w:ascii="Times New Roman" w:hAnsi="Times New Roman"/>
          <w:sz w:val="24"/>
          <w:szCs w:val="24"/>
        </w:rPr>
        <w:t>i</w:t>
      </w:r>
      <w:r w:rsidR="001E3D11">
        <w:rPr>
          <w:rFonts w:ascii="Times New Roman" w:hAnsi="Times New Roman"/>
          <w:sz w:val="24"/>
          <w:szCs w:val="24"/>
        </w:rPr>
        <w:t>)</w:t>
      </w:r>
      <w:r w:rsidRPr="00493672">
        <w:rPr>
          <w:rFonts w:ascii="Times New Roman" w:hAnsi="Times New Roman"/>
          <w:sz w:val="24"/>
          <w:szCs w:val="24"/>
        </w:rPr>
        <w:t xml:space="preserve"> w wierszu 13 w </w:t>
      </w:r>
      <w:r w:rsidR="001765D9" w:rsidRPr="00493672">
        <w:rPr>
          <w:rFonts w:ascii="Times New Roman" w:hAnsi="Times New Roman"/>
          <w:sz w:val="24"/>
          <w:szCs w:val="24"/>
        </w:rPr>
        <w:t>załączniku III rozporządzenia 2021/1139</w:t>
      </w:r>
      <w:r w:rsidR="005F6F84">
        <w:rPr>
          <w:rFonts w:ascii="Times New Roman" w:hAnsi="Times New Roman"/>
          <w:sz w:val="24"/>
          <w:szCs w:val="24"/>
        </w:rPr>
        <w:t xml:space="preserve"> – jeżeli dotyczy</w:t>
      </w:r>
      <w:r w:rsidR="003A5E6A">
        <w:rPr>
          <w:rFonts w:ascii="Times New Roman" w:hAnsi="Times New Roman"/>
          <w:sz w:val="24"/>
          <w:szCs w:val="24"/>
        </w:rPr>
        <w:t xml:space="preserve"> danego naboru wniosków o dofinansowanie</w:t>
      </w:r>
      <w:r w:rsidR="001765D9" w:rsidRPr="00493672">
        <w:rPr>
          <w:rFonts w:ascii="Times New Roman" w:hAnsi="Times New Roman"/>
          <w:sz w:val="24"/>
          <w:szCs w:val="24"/>
        </w:rPr>
        <w:t xml:space="preserve">, </w:t>
      </w:r>
    </w:p>
    <w:p w14:paraId="69255DBC" w14:textId="77777777" w:rsidR="009B01DA" w:rsidRPr="00493672" w:rsidRDefault="001765D9" w:rsidP="00C84C3F">
      <w:pPr>
        <w:pStyle w:val="AkapitStandardowyRyczat"/>
        <w:numPr>
          <w:ilvl w:val="0"/>
          <w:numId w:val="33"/>
        </w:numPr>
        <w:spacing w:before="0"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 xml:space="preserve">dokonania oceny </w:t>
      </w:r>
      <w:r w:rsidR="000501D8" w:rsidRPr="00493672">
        <w:rPr>
          <w:rFonts w:ascii="Times New Roman" w:hAnsi="Times New Roman"/>
          <w:sz w:val="24"/>
          <w:szCs w:val="24"/>
        </w:rPr>
        <w:t xml:space="preserve">spełnienia </w:t>
      </w:r>
      <w:r w:rsidR="009B01DA" w:rsidRPr="00493672">
        <w:rPr>
          <w:rFonts w:ascii="Times New Roman" w:hAnsi="Times New Roman"/>
          <w:sz w:val="24"/>
          <w:szCs w:val="24"/>
        </w:rPr>
        <w:t>dodatkowych warunków</w:t>
      </w:r>
      <w:r w:rsidRPr="00493672">
        <w:rPr>
          <w:rFonts w:ascii="Times New Roman" w:hAnsi="Times New Roman"/>
          <w:sz w:val="24"/>
          <w:szCs w:val="24"/>
        </w:rPr>
        <w:t xml:space="preserve"> wyboru operacji, o których mowa w art. 16 ust. 2 ustawy EFMRA</w:t>
      </w:r>
      <w:r w:rsidR="00F22A2C" w:rsidRPr="00493672">
        <w:rPr>
          <w:rFonts w:ascii="Times New Roman" w:hAnsi="Times New Roman"/>
          <w:sz w:val="24"/>
          <w:szCs w:val="24"/>
        </w:rPr>
        <w:t>,</w:t>
      </w:r>
      <w:r w:rsidR="00CE1B9F" w:rsidRPr="00493672">
        <w:rPr>
          <w:rFonts w:ascii="Times New Roman" w:hAnsi="Times New Roman"/>
          <w:sz w:val="24"/>
          <w:szCs w:val="24"/>
        </w:rPr>
        <w:t xml:space="preserve"> </w:t>
      </w:r>
      <w:r w:rsidR="000501D8" w:rsidRPr="00493672">
        <w:rPr>
          <w:rFonts w:ascii="Times New Roman" w:hAnsi="Times New Roman"/>
          <w:sz w:val="24"/>
          <w:szCs w:val="24"/>
        </w:rPr>
        <w:t>jeśli zostały określone</w:t>
      </w:r>
      <w:r w:rsidR="009B01DA" w:rsidRPr="00493672">
        <w:rPr>
          <w:rFonts w:ascii="Times New Roman" w:hAnsi="Times New Roman"/>
          <w:sz w:val="24"/>
          <w:szCs w:val="24"/>
        </w:rPr>
        <w:t>,</w:t>
      </w:r>
    </w:p>
    <w:p w14:paraId="5989DD4C" w14:textId="77777777" w:rsidR="009B01DA" w:rsidRPr="00493672" w:rsidRDefault="009B01DA" w:rsidP="00C84C3F">
      <w:pPr>
        <w:pStyle w:val="AkapitStandardowyRyczat"/>
        <w:numPr>
          <w:ilvl w:val="0"/>
          <w:numId w:val="33"/>
        </w:numPr>
        <w:spacing w:before="0"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>dokonania wyboru operacji i ustalenia kwoty pomocy,</w:t>
      </w:r>
    </w:p>
    <w:p w14:paraId="18FB9669" w14:textId="77777777" w:rsidR="009B01DA" w:rsidRPr="00493672" w:rsidRDefault="009B01DA" w:rsidP="00C84C3F">
      <w:pPr>
        <w:pStyle w:val="AkapitStandardowyRyczat"/>
        <w:numPr>
          <w:ilvl w:val="0"/>
          <w:numId w:val="33"/>
        </w:numPr>
        <w:spacing w:before="0"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>przekazania wnioskodawcy informacji o wyniku rozstrzygnięć, o których mowa w lit. a</w:t>
      </w:r>
      <w:r w:rsidR="000501D8" w:rsidRPr="00493672">
        <w:rPr>
          <w:rFonts w:ascii="Times New Roman" w:hAnsi="Times New Roman"/>
          <w:sz w:val="24"/>
          <w:szCs w:val="24"/>
        </w:rPr>
        <w:t xml:space="preserve"> i </w:t>
      </w:r>
      <w:r w:rsidRPr="00493672">
        <w:rPr>
          <w:rFonts w:ascii="Times New Roman" w:hAnsi="Times New Roman"/>
          <w:sz w:val="24"/>
          <w:szCs w:val="24"/>
        </w:rPr>
        <w:t>d,</w:t>
      </w:r>
    </w:p>
    <w:p w14:paraId="06C5FFE8" w14:textId="77777777" w:rsidR="009B01DA" w:rsidRPr="00493672" w:rsidRDefault="009B01DA" w:rsidP="00C84C3F">
      <w:pPr>
        <w:pStyle w:val="AkapitStandardowyRyczat"/>
        <w:numPr>
          <w:ilvl w:val="0"/>
          <w:numId w:val="33"/>
        </w:numPr>
        <w:spacing w:before="0"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493672">
        <w:rPr>
          <w:rFonts w:ascii="Times New Roman" w:hAnsi="Times New Roman"/>
          <w:sz w:val="24"/>
          <w:szCs w:val="24"/>
        </w:rPr>
        <w:t xml:space="preserve">sporządzenia listy </w:t>
      </w:r>
      <w:r w:rsidR="00C014D6" w:rsidRPr="00493672">
        <w:rPr>
          <w:rFonts w:ascii="Times New Roman" w:hAnsi="Times New Roman"/>
          <w:sz w:val="24"/>
          <w:szCs w:val="24"/>
        </w:rPr>
        <w:t>wniosków o dofinansowanie i udostępnienia jej Agencji, a także zamieszczenia na stronie internetowej RLGD oraz na stronie programu.</w:t>
      </w:r>
    </w:p>
    <w:p w14:paraId="74F71EE0" w14:textId="77777777" w:rsidR="00F22A2C" w:rsidRDefault="00F22A2C" w:rsidP="00493672">
      <w:pPr>
        <w:spacing w:line="360" w:lineRule="auto"/>
        <w:ind w:left="284"/>
        <w:jc w:val="both"/>
      </w:pPr>
      <w:r w:rsidRPr="00493672">
        <w:t>2. Zasady wskazane w ust. 1</w:t>
      </w:r>
      <w:r w:rsidR="00EC2CCC">
        <w:t xml:space="preserve">, </w:t>
      </w:r>
      <w:r w:rsidRPr="00493672">
        <w:t>RLGD stosuje również do wyboru operacji własnych</w:t>
      </w:r>
      <w:r w:rsidR="00C014D6" w:rsidRPr="00493672">
        <w:t xml:space="preserve"> RLGD</w:t>
      </w:r>
      <w:r w:rsidRPr="00493672">
        <w:t xml:space="preserve">. </w:t>
      </w:r>
    </w:p>
    <w:p w14:paraId="47686F09" w14:textId="7FEAA005" w:rsidR="00474F35" w:rsidRPr="00493672" w:rsidRDefault="00474F35" w:rsidP="00493672">
      <w:pPr>
        <w:spacing w:line="360" w:lineRule="auto"/>
        <w:ind w:left="284"/>
        <w:jc w:val="both"/>
      </w:pPr>
      <w:r w:rsidRPr="001E3D11">
        <w:t xml:space="preserve">3. Umieszczanie </w:t>
      </w:r>
      <w:r w:rsidR="00B86750" w:rsidRPr="001E3D11">
        <w:t>informacji</w:t>
      </w:r>
      <w:r w:rsidRPr="001E3D11">
        <w:t xml:space="preserve"> na stronie programu RLGD realizuje </w:t>
      </w:r>
      <w:r w:rsidR="008E79A2">
        <w:t>z</w:t>
      </w:r>
      <w:r w:rsidRPr="001E3D11">
        <w:t>a pośrednictwem IZ</w:t>
      </w:r>
      <w:r w:rsidR="00B86750" w:rsidRPr="001E3D11">
        <w:t>.</w:t>
      </w:r>
    </w:p>
    <w:p w14:paraId="0C788942" w14:textId="77777777" w:rsidR="001C4AB4" w:rsidRPr="00493672" w:rsidRDefault="001C4AB4" w:rsidP="00493672">
      <w:pPr>
        <w:pStyle w:val="Punkt"/>
        <w:numPr>
          <w:ilvl w:val="0"/>
          <w:numId w:val="0"/>
        </w:numPr>
        <w:spacing w:line="360" w:lineRule="auto"/>
        <w:ind w:left="284"/>
        <w:jc w:val="center"/>
        <w:rPr>
          <w:b/>
          <w:sz w:val="24"/>
          <w:szCs w:val="24"/>
        </w:rPr>
      </w:pPr>
      <w:r w:rsidRPr="00493672">
        <w:rPr>
          <w:b/>
          <w:sz w:val="24"/>
          <w:szCs w:val="24"/>
        </w:rPr>
        <w:t xml:space="preserve">§ </w:t>
      </w:r>
      <w:r w:rsidR="00237817">
        <w:rPr>
          <w:b/>
          <w:sz w:val="24"/>
          <w:szCs w:val="24"/>
        </w:rPr>
        <w:t>9</w:t>
      </w:r>
      <w:r w:rsidRPr="00493672">
        <w:rPr>
          <w:b/>
          <w:sz w:val="24"/>
          <w:szCs w:val="24"/>
        </w:rPr>
        <w:t>.</w:t>
      </w:r>
    </w:p>
    <w:p w14:paraId="07366C6A" w14:textId="09C877F9" w:rsidR="000C2D30" w:rsidRPr="00493672" w:rsidRDefault="000C2D30" w:rsidP="00493672">
      <w:pPr>
        <w:pStyle w:val="Punkt"/>
        <w:numPr>
          <w:ilvl w:val="0"/>
          <w:numId w:val="0"/>
        </w:numPr>
        <w:spacing w:line="360" w:lineRule="auto"/>
        <w:jc w:val="center"/>
        <w:rPr>
          <w:b/>
          <w:sz w:val="24"/>
          <w:szCs w:val="24"/>
        </w:rPr>
      </w:pPr>
      <w:r w:rsidRPr="00493672">
        <w:rPr>
          <w:b/>
          <w:sz w:val="24"/>
          <w:szCs w:val="24"/>
        </w:rPr>
        <w:t>Monitor</w:t>
      </w:r>
      <w:r w:rsidR="00D97D4A">
        <w:rPr>
          <w:b/>
          <w:sz w:val="24"/>
          <w:szCs w:val="24"/>
        </w:rPr>
        <w:t>owanie</w:t>
      </w:r>
      <w:r w:rsidRPr="00493672">
        <w:rPr>
          <w:b/>
          <w:sz w:val="24"/>
          <w:szCs w:val="24"/>
        </w:rPr>
        <w:t xml:space="preserve">, </w:t>
      </w:r>
      <w:r w:rsidR="0037033C" w:rsidRPr="00493672">
        <w:rPr>
          <w:b/>
          <w:sz w:val="24"/>
          <w:szCs w:val="24"/>
        </w:rPr>
        <w:t xml:space="preserve">ewaluacja, </w:t>
      </w:r>
      <w:r w:rsidR="00604411" w:rsidRPr="00493672">
        <w:rPr>
          <w:b/>
          <w:sz w:val="24"/>
          <w:szCs w:val="24"/>
        </w:rPr>
        <w:t>sprawozdawczość i</w:t>
      </w:r>
      <w:r w:rsidRPr="00493672">
        <w:rPr>
          <w:b/>
          <w:sz w:val="24"/>
          <w:szCs w:val="24"/>
        </w:rPr>
        <w:t xml:space="preserve"> kontrola </w:t>
      </w:r>
      <w:r w:rsidR="001C4AB4" w:rsidRPr="00493672">
        <w:rPr>
          <w:b/>
          <w:sz w:val="24"/>
          <w:szCs w:val="24"/>
        </w:rPr>
        <w:t xml:space="preserve">realizacji </w:t>
      </w:r>
      <w:r w:rsidRPr="00493672">
        <w:rPr>
          <w:b/>
          <w:sz w:val="24"/>
          <w:szCs w:val="24"/>
        </w:rPr>
        <w:t>LSR</w:t>
      </w:r>
    </w:p>
    <w:p w14:paraId="4DE9E444" w14:textId="77777777" w:rsidR="002D2BC6" w:rsidRPr="00493672" w:rsidRDefault="00AD5C25" w:rsidP="003A5E6A">
      <w:pPr>
        <w:pStyle w:val="Litera"/>
        <w:numPr>
          <w:ilvl w:val="0"/>
          <w:numId w:val="0"/>
        </w:numPr>
        <w:spacing w:line="360" w:lineRule="auto"/>
        <w:ind w:left="284"/>
        <w:rPr>
          <w:sz w:val="24"/>
          <w:szCs w:val="24"/>
        </w:rPr>
      </w:pPr>
      <w:r w:rsidRPr="00493672">
        <w:rPr>
          <w:sz w:val="24"/>
          <w:szCs w:val="24"/>
        </w:rPr>
        <w:t xml:space="preserve">1. </w:t>
      </w:r>
      <w:r w:rsidR="000C2D30" w:rsidRPr="00493672">
        <w:rPr>
          <w:sz w:val="24"/>
          <w:szCs w:val="24"/>
        </w:rPr>
        <w:t>RLGD</w:t>
      </w:r>
      <w:r w:rsidR="00FA7038" w:rsidRPr="00493672">
        <w:rPr>
          <w:sz w:val="24"/>
          <w:szCs w:val="24"/>
        </w:rPr>
        <w:t xml:space="preserve"> </w:t>
      </w:r>
      <w:r w:rsidR="009B43A1" w:rsidRPr="00493672">
        <w:rPr>
          <w:sz w:val="24"/>
          <w:szCs w:val="24"/>
        </w:rPr>
        <w:t>monitoruje</w:t>
      </w:r>
      <w:r w:rsidR="002D2BC6" w:rsidRPr="00493672">
        <w:rPr>
          <w:sz w:val="24"/>
          <w:szCs w:val="24"/>
        </w:rPr>
        <w:t xml:space="preserve">, </w:t>
      </w:r>
      <w:r w:rsidR="009B43A1" w:rsidRPr="00493672">
        <w:rPr>
          <w:sz w:val="24"/>
          <w:szCs w:val="24"/>
        </w:rPr>
        <w:t xml:space="preserve">dokonuje </w:t>
      </w:r>
      <w:r w:rsidR="002D2BC6" w:rsidRPr="00493672">
        <w:rPr>
          <w:sz w:val="24"/>
          <w:szCs w:val="24"/>
        </w:rPr>
        <w:t>ewaluacji i kontroli realizacji LSR, w szczególności poprzez:</w:t>
      </w:r>
    </w:p>
    <w:p w14:paraId="20E6E2AA" w14:textId="6AAF4932" w:rsidR="002D2BC6" w:rsidRPr="00493672" w:rsidRDefault="002D2BC6" w:rsidP="00C84C3F">
      <w:pPr>
        <w:pStyle w:val="Litera"/>
        <w:numPr>
          <w:ilvl w:val="5"/>
          <w:numId w:val="17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monitorowanie </w:t>
      </w:r>
      <w:r w:rsidR="003A745F">
        <w:rPr>
          <w:sz w:val="24"/>
          <w:szCs w:val="24"/>
        </w:rPr>
        <w:t>postępó</w:t>
      </w:r>
      <w:r w:rsidR="003A745F">
        <w:rPr>
          <w:sz w:val="24"/>
          <w:szCs w:val="24"/>
        </w:rPr>
        <w:fldChar w:fldCharType="begin"/>
      </w:r>
      <w:r w:rsidR="003A745F">
        <w:rPr>
          <w:sz w:val="24"/>
          <w:szCs w:val="24"/>
        </w:rPr>
        <w:instrText xml:space="preserve"> LISTNUM </w:instrText>
      </w:r>
      <w:r w:rsidR="003A745F">
        <w:rPr>
          <w:sz w:val="24"/>
          <w:szCs w:val="24"/>
        </w:rPr>
        <w:fldChar w:fldCharType="end">
          <w:numberingChange w:id="4" w:author="Kaniewska-Królak Marta" w:date="2024-05-24T13:09:00Z" w:original=""/>
        </w:fldChar>
      </w:r>
      <w:r w:rsidR="003A745F">
        <w:rPr>
          <w:sz w:val="24"/>
          <w:szCs w:val="24"/>
        </w:rPr>
        <w:t xml:space="preserve">w w </w:t>
      </w:r>
      <w:r w:rsidRPr="00493672">
        <w:rPr>
          <w:sz w:val="24"/>
          <w:szCs w:val="24"/>
        </w:rPr>
        <w:t>realizacji celów LSR</w:t>
      </w:r>
      <w:r w:rsidR="003A745F">
        <w:rPr>
          <w:sz w:val="24"/>
          <w:szCs w:val="24"/>
        </w:rPr>
        <w:t xml:space="preserve"> oraz wskaźników realizacji celów LSR</w:t>
      </w:r>
      <w:r w:rsidRPr="00493672">
        <w:rPr>
          <w:sz w:val="24"/>
          <w:szCs w:val="24"/>
        </w:rPr>
        <w:t>,</w:t>
      </w:r>
    </w:p>
    <w:p w14:paraId="5492650E" w14:textId="461A5A29" w:rsidR="002D2BC6" w:rsidRPr="00493672" w:rsidRDefault="008E79A2" w:rsidP="00C84C3F">
      <w:pPr>
        <w:pStyle w:val="Litera"/>
        <w:numPr>
          <w:ilvl w:val="5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prowadze</w:t>
      </w:r>
      <w:r w:rsidR="002D2BC6" w:rsidRPr="00493672">
        <w:rPr>
          <w:sz w:val="24"/>
          <w:szCs w:val="24"/>
        </w:rPr>
        <w:t xml:space="preserve">nie ewaluacji </w:t>
      </w:r>
      <w:r w:rsidR="00152A9D" w:rsidRPr="00493672">
        <w:rPr>
          <w:sz w:val="24"/>
          <w:szCs w:val="24"/>
        </w:rPr>
        <w:t>realizacji</w:t>
      </w:r>
      <w:r w:rsidR="002D2BC6" w:rsidRPr="00493672">
        <w:rPr>
          <w:sz w:val="24"/>
          <w:szCs w:val="24"/>
        </w:rPr>
        <w:t xml:space="preserve"> LSR,</w:t>
      </w:r>
    </w:p>
    <w:p w14:paraId="0F3BA700" w14:textId="77777777" w:rsidR="00152A9D" w:rsidRPr="00493672" w:rsidRDefault="00152A9D" w:rsidP="00C84C3F">
      <w:pPr>
        <w:pStyle w:val="Litera"/>
        <w:numPr>
          <w:ilvl w:val="5"/>
          <w:numId w:val="17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umożliwienie </w:t>
      </w:r>
      <w:r w:rsidR="00DE6DB3" w:rsidRPr="00493672">
        <w:rPr>
          <w:sz w:val="24"/>
          <w:szCs w:val="24"/>
        </w:rPr>
        <w:t xml:space="preserve">przedstawicielom organów i jednostek organizacyjnych upoważnionych do kontroli </w:t>
      </w:r>
      <w:r w:rsidRPr="00493672">
        <w:rPr>
          <w:sz w:val="24"/>
          <w:szCs w:val="24"/>
        </w:rPr>
        <w:t>przeprowadzania kontroli RLGD w zakresie</w:t>
      </w:r>
      <w:r w:rsidR="004C4885" w:rsidRPr="00493672">
        <w:rPr>
          <w:sz w:val="24"/>
          <w:szCs w:val="24"/>
        </w:rPr>
        <w:t xml:space="preserve"> </w:t>
      </w:r>
      <w:r w:rsidRPr="00493672">
        <w:rPr>
          <w:sz w:val="24"/>
          <w:szCs w:val="24"/>
        </w:rPr>
        <w:t>realizacji LSR</w:t>
      </w:r>
      <w:r w:rsidR="004C4885" w:rsidRPr="00493672">
        <w:rPr>
          <w:sz w:val="24"/>
          <w:szCs w:val="24"/>
        </w:rPr>
        <w:t xml:space="preserve"> oraz w zakresie prawidłowości realizacji zadań RLGD określonych </w:t>
      </w:r>
      <w:r w:rsidR="00C014D6" w:rsidRPr="00493672">
        <w:rPr>
          <w:sz w:val="24"/>
          <w:szCs w:val="24"/>
        </w:rPr>
        <w:t>w umowie ra</w:t>
      </w:r>
      <w:r w:rsidR="004C4885" w:rsidRPr="00493672">
        <w:rPr>
          <w:sz w:val="24"/>
          <w:szCs w:val="24"/>
        </w:rPr>
        <w:t>mowej</w:t>
      </w:r>
      <w:r w:rsidRPr="00493672">
        <w:rPr>
          <w:sz w:val="24"/>
          <w:szCs w:val="24"/>
        </w:rPr>
        <w:t>;</w:t>
      </w:r>
    </w:p>
    <w:p w14:paraId="7E826777" w14:textId="77777777" w:rsidR="002D2BC6" w:rsidRPr="00493672" w:rsidRDefault="002D2BC6" w:rsidP="00C84C3F">
      <w:pPr>
        <w:pStyle w:val="Litera"/>
        <w:numPr>
          <w:ilvl w:val="5"/>
          <w:numId w:val="17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wykonanie zaleceń </w:t>
      </w:r>
      <w:r w:rsidR="004C4885" w:rsidRPr="00493672">
        <w:rPr>
          <w:sz w:val="24"/>
          <w:szCs w:val="24"/>
        </w:rPr>
        <w:t xml:space="preserve">pokontrolnych </w:t>
      </w:r>
      <w:r w:rsidRPr="00493672">
        <w:rPr>
          <w:sz w:val="24"/>
          <w:szCs w:val="24"/>
        </w:rPr>
        <w:t>z kontroli</w:t>
      </w:r>
      <w:r w:rsidR="00AA4D8C" w:rsidRPr="00493672">
        <w:rPr>
          <w:sz w:val="24"/>
          <w:szCs w:val="24"/>
        </w:rPr>
        <w:t>, o któr</w:t>
      </w:r>
      <w:r w:rsidR="0037033C" w:rsidRPr="00493672">
        <w:rPr>
          <w:sz w:val="24"/>
          <w:szCs w:val="24"/>
        </w:rPr>
        <w:t xml:space="preserve">ych </w:t>
      </w:r>
      <w:r w:rsidR="00AA4D8C" w:rsidRPr="00493672">
        <w:rPr>
          <w:sz w:val="24"/>
          <w:szCs w:val="24"/>
        </w:rPr>
        <w:t xml:space="preserve">mowa w pkt </w:t>
      </w:r>
      <w:r w:rsidR="004C4885" w:rsidRPr="00493672">
        <w:rPr>
          <w:sz w:val="24"/>
          <w:szCs w:val="24"/>
        </w:rPr>
        <w:t>3</w:t>
      </w:r>
      <w:r w:rsidR="008070B3" w:rsidRPr="00493672">
        <w:rPr>
          <w:sz w:val="24"/>
          <w:szCs w:val="24"/>
        </w:rPr>
        <w:t>.</w:t>
      </w:r>
    </w:p>
    <w:p w14:paraId="6BC83079" w14:textId="77777777" w:rsidR="00845CF6" w:rsidRPr="00493672" w:rsidRDefault="00AD5C25" w:rsidP="003A5E6A">
      <w:pPr>
        <w:pStyle w:val="Litera"/>
        <w:numPr>
          <w:ilvl w:val="0"/>
          <w:numId w:val="0"/>
        </w:numPr>
        <w:spacing w:line="360" w:lineRule="auto"/>
        <w:ind w:left="681" w:hanging="397"/>
        <w:rPr>
          <w:sz w:val="24"/>
          <w:szCs w:val="24"/>
        </w:rPr>
      </w:pPr>
      <w:r w:rsidRPr="00493672">
        <w:rPr>
          <w:sz w:val="24"/>
          <w:szCs w:val="24"/>
        </w:rPr>
        <w:t xml:space="preserve">2. RLGD prowadzi </w:t>
      </w:r>
      <w:r w:rsidR="00845CF6" w:rsidRPr="00493672">
        <w:rPr>
          <w:sz w:val="24"/>
          <w:szCs w:val="24"/>
        </w:rPr>
        <w:t>rzeteln</w:t>
      </w:r>
      <w:r w:rsidRPr="00493672">
        <w:rPr>
          <w:sz w:val="24"/>
          <w:szCs w:val="24"/>
        </w:rPr>
        <w:t>ą</w:t>
      </w:r>
      <w:r w:rsidR="00845CF6" w:rsidRPr="00493672">
        <w:rPr>
          <w:sz w:val="24"/>
          <w:szCs w:val="24"/>
        </w:rPr>
        <w:t xml:space="preserve"> i terminow</w:t>
      </w:r>
      <w:r w:rsidRPr="00493672">
        <w:rPr>
          <w:sz w:val="24"/>
          <w:szCs w:val="24"/>
        </w:rPr>
        <w:t xml:space="preserve">ą </w:t>
      </w:r>
      <w:r w:rsidR="00845CF6" w:rsidRPr="00493672">
        <w:rPr>
          <w:sz w:val="24"/>
          <w:szCs w:val="24"/>
        </w:rPr>
        <w:t>sprawozdawczoś</w:t>
      </w:r>
      <w:r w:rsidRPr="00493672">
        <w:rPr>
          <w:sz w:val="24"/>
          <w:szCs w:val="24"/>
        </w:rPr>
        <w:t>ć</w:t>
      </w:r>
      <w:r w:rsidR="00845CF6" w:rsidRPr="00493672">
        <w:rPr>
          <w:sz w:val="24"/>
          <w:szCs w:val="24"/>
        </w:rPr>
        <w:t>, w tym:</w:t>
      </w:r>
    </w:p>
    <w:p w14:paraId="79F86FB0" w14:textId="77777777" w:rsidR="00845CF6" w:rsidRPr="00493672" w:rsidRDefault="00845CF6" w:rsidP="00C84C3F">
      <w:pPr>
        <w:pStyle w:val="Litera"/>
        <w:numPr>
          <w:ilvl w:val="5"/>
          <w:numId w:val="18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poda</w:t>
      </w:r>
      <w:r w:rsidR="00AD5C25" w:rsidRPr="00493672">
        <w:rPr>
          <w:sz w:val="24"/>
          <w:szCs w:val="24"/>
        </w:rPr>
        <w:t>je</w:t>
      </w:r>
      <w:r w:rsidRPr="00493672">
        <w:rPr>
          <w:sz w:val="24"/>
          <w:szCs w:val="24"/>
        </w:rPr>
        <w:t xml:space="preserve"> do publicznej wiadomości, w szczególności poprzez niezwłoczne zamieszczanie na stronie internetowej RLGD:</w:t>
      </w:r>
    </w:p>
    <w:p w14:paraId="4AE1BC22" w14:textId="77777777" w:rsidR="00845CF6" w:rsidRPr="00493672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umowy ramowej wraz z </w:t>
      </w:r>
      <w:r w:rsidR="0037033C" w:rsidRPr="00493672">
        <w:rPr>
          <w:sz w:val="24"/>
          <w:szCs w:val="24"/>
        </w:rPr>
        <w:t>LSR i innymi</w:t>
      </w:r>
      <w:r w:rsidRPr="00493672">
        <w:rPr>
          <w:sz w:val="24"/>
          <w:szCs w:val="24"/>
        </w:rPr>
        <w:t xml:space="preserve"> załącznikami,</w:t>
      </w:r>
      <w:r w:rsidR="00C014D6" w:rsidRPr="00493672">
        <w:rPr>
          <w:sz w:val="24"/>
          <w:szCs w:val="24"/>
        </w:rPr>
        <w:t xml:space="preserve"> lub jej zmian</w:t>
      </w:r>
      <w:r w:rsidR="000D6C25">
        <w:rPr>
          <w:sz w:val="24"/>
          <w:szCs w:val="24"/>
        </w:rPr>
        <w:t>y</w:t>
      </w:r>
      <w:r w:rsidR="00C014D6" w:rsidRPr="00493672">
        <w:rPr>
          <w:sz w:val="24"/>
          <w:szCs w:val="24"/>
        </w:rPr>
        <w:t>,</w:t>
      </w:r>
    </w:p>
    <w:p w14:paraId="50FB2E4E" w14:textId="77777777" w:rsidR="00845CF6" w:rsidRPr="00493672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statutu RLGD,</w:t>
      </w:r>
    </w:p>
    <w:p w14:paraId="4F2C4AE4" w14:textId="77777777" w:rsidR="00845CF6" w:rsidRPr="00493672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listy członków RLGD,</w:t>
      </w:r>
    </w:p>
    <w:p w14:paraId="7141DD86" w14:textId="77777777" w:rsidR="00845CF6" w:rsidRPr="00493672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listy członków zarządu lub organu decyzyjnego RLGD,</w:t>
      </w:r>
    </w:p>
    <w:p w14:paraId="06DC4F93" w14:textId="77777777" w:rsidR="00845CF6" w:rsidRPr="00493672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regulaminu organu decyzyjnego RLGD,</w:t>
      </w:r>
    </w:p>
    <w:p w14:paraId="4CE57179" w14:textId="6197F6C7" w:rsidR="00845CF6" w:rsidRPr="00493672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harmonogramu planowanych naborów wniosków o dofinansowanie i jego aktualizacj</w:t>
      </w:r>
      <w:r w:rsidR="000D6C25">
        <w:rPr>
          <w:sz w:val="24"/>
          <w:szCs w:val="24"/>
        </w:rPr>
        <w:t>e</w:t>
      </w:r>
      <w:r w:rsidRPr="00493672">
        <w:rPr>
          <w:sz w:val="24"/>
          <w:szCs w:val="24"/>
        </w:rPr>
        <w:t>,</w:t>
      </w:r>
    </w:p>
    <w:p w14:paraId="193F1C35" w14:textId="77777777" w:rsidR="00845CF6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lastRenderedPageBreak/>
        <w:t>ogłoszeń o naborze wniosków o dofinansowanie przyczyniających się do realizacji LSR</w:t>
      </w:r>
      <w:r w:rsidR="0037033C" w:rsidRPr="00493672">
        <w:rPr>
          <w:sz w:val="24"/>
          <w:szCs w:val="24"/>
        </w:rPr>
        <w:t>,</w:t>
      </w:r>
      <w:r w:rsidRPr="00493672">
        <w:rPr>
          <w:sz w:val="24"/>
          <w:szCs w:val="24"/>
        </w:rPr>
        <w:t xml:space="preserve"> </w:t>
      </w:r>
    </w:p>
    <w:p w14:paraId="2529CA4A" w14:textId="77777777" w:rsidR="00474F35" w:rsidRPr="001E3D11" w:rsidRDefault="00474F35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1E3D11">
        <w:rPr>
          <w:sz w:val="24"/>
          <w:szCs w:val="24"/>
        </w:rPr>
        <w:t xml:space="preserve">ogłoszeń o naborze wniosków dla </w:t>
      </w:r>
      <w:r w:rsidR="001E3D11" w:rsidRPr="00493672">
        <w:rPr>
          <w:sz w:val="24"/>
          <w:szCs w:val="24"/>
        </w:rPr>
        <w:t>podmiotów ubiegających się o powierzenie grantu w ramach projektu grantowego</w:t>
      </w:r>
      <w:r w:rsidR="009B5BD1" w:rsidRPr="001E3D11">
        <w:rPr>
          <w:sz w:val="24"/>
          <w:szCs w:val="24"/>
        </w:rPr>
        <w:t>,</w:t>
      </w:r>
      <w:r w:rsidRPr="001E3D11">
        <w:rPr>
          <w:sz w:val="24"/>
          <w:szCs w:val="24"/>
        </w:rPr>
        <w:t xml:space="preserve"> </w:t>
      </w:r>
    </w:p>
    <w:p w14:paraId="4F4232BA" w14:textId="77777777" w:rsidR="00845CF6" w:rsidRPr="001E3D11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1E3D11">
        <w:rPr>
          <w:sz w:val="24"/>
          <w:szCs w:val="24"/>
        </w:rPr>
        <w:t>informacji o unieważnieniu naboru wniosków o dofinansowanie,</w:t>
      </w:r>
    </w:p>
    <w:p w14:paraId="39A0EC1A" w14:textId="77777777" w:rsidR="009B5BD1" w:rsidRPr="001E3D11" w:rsidRDefault="009B5BD1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1E3D11">
        <w:rPr>
          <w:sz w:val="24"/>
          <w:szCs w:val="24"/>
        </w:rPr>
        <w:t xml:space="preserve">informacji o unieważnieniu naboru </w:t>
      </w:r>
      <w:r w:rsidR="001E3D11">
        <w:rPr>
          <w:sz w:val="24"/>
          <w:szCs w:val="24"/>
        </w:rPr>
        <w:t xml:space="preserve">dla </w:t>
      </w:r>
      <w:r w:rsidR="001E3D11" w:rsidRPr="00493672">
        <w:rPr>
          <w:sz w:val="24"/>
          <w:szCs w:val="24"/>
        </w:rPr>
        <w:t>podmiotów ubiegających się o powierzenie grantu w ramach projektu grantowego</w:t>
      </w:r>
      <w:r w:rsidRPr="001E3D11">
        <w:rPr>
          <w:sz w:val="24"/>
          <w:szCs w:val="24"/>
        </w:rPr>
        <w:t>,</w:t>
      </w:r>
    </w:p>
    <w:p w14:paraId="6D8E75D0" w14:textId="77777777" w:rsidR="00845CF6" w:rsidRPr="00493672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listy </w:t>
      </w:r>
      <w:r w:rsidR="00CD131B" w:rsidRPr="00493672">
        <w:rPr>
          <w:sz w:val="24"/>
          <w:szCs w:val="24"/>
        </w:rPr>
        <w:t xml:space="preserve">wniosków o dofinansowanie złożonych w naborze, które są zgodne z LSR, </w:t>
      </w:r>
      <w:r w:rsidRPr="00493672">
        <w:rPr>
          <w:sz w:val="24"/>
          <w:szCs w:val="24"/>
        </w:rPr>
        <w:t xml:space="preserve">ze wskazaniem, które z operacji mieszczą się w limicie środków </w:t>
      </w:r>
      <w:r w:rsidR="00CD131B" w:rsidRPr="00493672">
        <w:rPr>
          <w:sz w:val="24"/>
          <w:szCs w:val="24"/>
        </w:rPr>
        <w:t xml:space="preserve">finansowych </w:t>
      </w:r>
      <w:r w:rsidRPr="00493672">
        <w:rPr>
          <w:sz w:val="24"/>
          <w:szCs w:val="24"/>
        </w:rPr>
        <w:t xml:space="preserve">przeznaczonych na udzielenie </w:t>
      </w:r>
      <w:r w:rsidR="0037033C" w:rsidRPr="00493672">
        <w:rPr>
          <w:sz w:val="24"/>
          <w:szCs w:val="24"/>
        </w:rPr>
        <w:t xml:space="preserve">pomocy </w:t>
      </w:r>
      <w:r w:rsidRPr="00493672">
        <w:rPr>
          <w:sz w:val="24"/>
          <w:szCs w:val="24"/>
        </w:rPr>
        <w:t>w ramach danego naboru wniosków o dofinansowanie, a także listy wybranych grantobiorców w celu realizacji zadań służących osiągnięciu celu projektu grantowego,</w:t>
      </w:r>
    </w:p>
    <w:p w14:paraId="0D4A9AA3" w14:textId="77777777" w:rsidR="00845CF6" w:rsidRPr="00493672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>protokołów z posiedzeń organu decyzyjnego,</w:t>
      </w:r>
    </w:p>
    <w:p w14:paraId="021B0C40" w14:textId="77777777" w:rsidR="00845CF6" w:rsidRPr="00493672" w:rsidRDefault="00845CF6" w:rsidP="00C84C3F">
      <w:pPr>
        <w:pStyle w:val="Liter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harmonogramu realizacji </w:t>
      </w:r>
      <w:r w:rsidR="00E26DB7" w:rsidRPr="00493672">
        <w:rPr>
          <w:sz w:val="24"/>
          <w:szCs w:val="24"/>
        </w:rPr>
        <w:t xml:space="preserve">zadań </w:t>
      </w:r>
      <w:r w:rsidR="000D6C25">
        <w:rPr>
          <w:sz w:val="24"/>
          <w:szCs w:val="24"/>
        </w:rPr>
        <w:t>dotyczących wykonania zobowiązań w zakresie komunikacji i widoczności</w:t>
      </w:r>
      <w:r w:rsidR="00AA4D8C" w:rsidRPr="00493672">
        <w:rPr>
          <w:sz w:val="24"/>
          <w:szCs w:val="24"/>
        </w:rPr>
        <w:t>;</w:t>
      </w:r>
    </w:p>
    <w:p w14:paraId="62B1AD18" w14:textId="77777777" w:rsidR="008733AD" w:rsidRPr="00493672" w:rsidRDefault="00845CF6" w:rsidP="00C84C3F">
      <w:pPr>
        <w:pStyle w:val="Litera"/>
        <w:numPr>
          <w:ilvl w:val="5"/>
          <w:numId w:val="18"/>
        </w:numPr>
        <w:spacing w:line="360" w:lineRule="auto"/>
        <w:rPr>
          <w:sz w:val="24"/>
          <w:szCs w:val="24"/>
        </w:rPr>
      </w:pPr>
      <w:r w:rsidRPr="00493672">
        <w:rPr>
          <w:sz w:val="24"/>
          <w:szCs w:val="24"/>
        </w:rPr>
        <w:t xml:space="preserve">składa IZ harmonogram realizacji </w:t>
      </w:r>
      <w:r w:rsidR="00E26DB7" w:rsidRPr="00493672">
        <w:rPr>
          <w:sz w:val="24"/>
          <w:szCs w:val="24"/>
        </w:rPr>
        <w:t xml:space="preserve">zadań </w:t>
      </w:r>
      <w:r w:rsidR="000D6C25">
        <w:rPr>
          <w:sz w:val="24"/>
          <w:szCs w:val="24"/>
        </w:rPr>
        <w:t xml:space="preserve">dotyczących zobowiązań </w:t>
      </w:r>
      <w:r w:rsidR="00E26DB7" w:rsidRPr="00493672">
        <w:rPr>
          <w:sz w:val="24"/>
          <w:szCs w:val="24"/>
        </w:rPr>
        <w:t>w zakresie komunikacji i widoczności</w:t>
      </w:r>
      <w:r w:rsidRPr="00493672">
        <w:rPr>
          <w:sz w:val="24"/>
          <w:szCs w:val="24"/>
        </w:rPr>
        <w:t>, w terminie do 30 listopada każdego roku realizacji LSR,</w:t>
      </w:r>
      <w:r w:rsidR="008733AD" w:rsidRPr="00493672">
        <w:rPr>
          <w:sz w:val="24"/>
          <w:szCs w:val="24"/>
        </w:rPr>
        <w:t xml:space="preserve"> na rok następny, a w przypadku pierwszego harmonogramu realizacji</w:t>
      </w:r>
      <w:r w:rsidR="000B1509">
        <w:rPr>
          <w:sz w:val="24"/>
          <w:szCs w:val="24"/>
        </w:rPr>
        <w:t xml:space="preserve"> </w:t>
      </w:r>
      <w:r w:rsidR="008733AD" w:rsidRPr="00493672">
        <w:rPr>
          <w:sz w:val="24"/>
          <w:szCs w:val="24"/>
        </w:rPr>
        <w:t>– w terminie 60 dni od dnia zawarcia umowy ramowej;</w:t>
      </w:r>
    </w:p>
    <w:p w14:paraId="554A5440" w14:textId="77777777" w:rsidR="00845CF6" w:rsidRPr="005D69A5" w:rsidRDefault="00845CF6" w:rsidP="00C84C3F">
      <w:pPr>
        <w:pStyle w:val="Litera"/>
        <w:numPr>
          <w:ilvl w:val="5"/>
          <w:numId w:val="18"/>
        </w:numPr>
        <w:spacing w:line="360" w:lineRule="auto"/>
        <w:rPr>
          <w:sz w:val="24"/>
          <w:szCs w:val="24"/>
        </w:rPr>
      </w:pPr>
      <w:r w:rsidRPr="003A5E6A">
        <w:rPr>
          <w:sz w:val="24"/>
          <w:szCs w:val="24"/>
        </w:rPr>
        <w:t>współpra</w:t>
      </w:r>
      <w:r w:rsidR="00AA4D8C" w:rsidRPr="003A5E6A">
        <w:rPr>
          <w:sz w:val="24"/>
          <w:szCs w:val="24"/>
        </w:rPr>
        <w:t>cuje</w:t>
      </w:r>
      <w:r w:rsidRPr="003A5E6A">
        <w:rPr>
          <w:sz w:val="24"/>
          <w:szCs w:val="24"/>
        </w:rPr>
        <w:t xml:space="preserve"> z IZ</w:t>
      </w:r>
      <w:r w:rsidR="003A5E6A">
        <w:rPr>
          <w:sz w:val="24"/>
          <w:szCs w:val="24"/>
        </w:rPr>
        <w:t xml:space="preserve"> </w:t>
      </w:r>
      <w:r w:rsidRPr="003A5E6A">
        <w:rPr>
          <w:sz w:val="24"/>
          <w:szCs w:val="24"/>
        </w:rPr>
        <w:t>przekaz</w:t>
      </w:r>
      <w:r w:rsidR="003A5E6A">
        <w:rPr>
          <w:sz w:val="24"/>
          <w:szCs w:val="24"/>
        </w:rPr>
        <w:t>ując</w:t>
      </w:r>
      <w:r w:rsidRPr="003A5E6A">
        <w:rPr>
          <w:sz w:val="24"/>
          <w:szCs w:val="24"/>
        </w:rPr>
        <w:t xml:space="preserve"> informacj</w:t>
      </w:r>
      <w:r w:rsidR="003A5E6A">
        <w:rPr>
          <w:sz w:val="24"/>
          <w:szCs w:val="24"/>
        </w:rPr>
        <w:t>e</w:t>
      </w:r>
      <w:r w:rsidRPr="003A5E6A">
        <w:rPr>
          <w:sz w:val="24"/>
          <w:szCs w:val="24"/>
        </w:rPr>
        <w:t xml:space="preserve"> </w:t>
      </w:r>
      <w:r w:rsidR="003A5E6A">
        <w:rPr>
          <w:sz w:val="24"/>
          <w:szCs w:val="24"/>
        </w:rPr>
        <w:t>w zakresie</w:t>
      </w:r>
      <w:r w:rsidRPr="003A5E6A">
        <w:rPr>
          <w:sz w:val="24"/>
          <w:szCs w:val="24"/>
        </w:rPr>
        <w:t xml:space="preserve"> realizacji LSR</w:t>
      </w:r>
      <w:r w:rsidR="003A5E6A" w:rsidRPr="003A5E6A">
        <w:rPr>
          <w:sz w:val="24"/>
          <w:szCs w:val="24"/>
        </w:rPr>
        <w:t xml:space="preserve"> i </w:t>
      </w:r>
      <w:r w:rsidR="003A5E6A" w:rsidRPr="005D69A5">
        <w:rPr>
          <w:sz w:val="24"/>
          <w:szCs w:val="24"/>
        </w:rPr>
        <w:t>wykorzystania środków przeznaczonych na jej realizację.</w:t>
      </w:r>
    </w:p>
    <w:p w14:paraId="1F8F06A0" w14:textId="77777777" w:rsidR="003A5E6A" w:rsidRPr="005D69A5" w:rsidRDefault="003A5E6A" w:rsidP="00C84C3F">
      <w:pPr>
        <w:pStyle w:val="Litera"/>
        <w:numPr>
          <w:ilvl w:val="1"/>
          <w:numId w:val="18"/>
        </w:numPr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RLGD realizuje zadania w zakresie </w:t>
      </w:r>
      <w:r w:rsidR="00BB6A8D" w:rsidRPr="005D69A5">
        <w:rPr>
          <w:sz w:val="24"/>
          <w:szCs w:val="24"/>
        </w:rPr>
        <w:t>m</w:t>
      </w:r>
      <w:r w:rsidRPr="005D69A5">
        <w:rPr>
          <w:sz w:val="24"/>
          <w:szCs w:val="24"/>
        </w:rPr>
        <w:t>onitor</w:t>
      </w:r>
      <w:r w:rsidR="000D6C25" w:rsidRPr="005D69A5">
        <w:rPr>
          <w:sz w:val="24"/>
          <w:szCs w:val="24"/>
        </w:rPr>
        <w:t>owania</w:t>
      </w:r>
      <w:r w:rsidRPr="005D69A5">
        <w:rPr>
          <w:sz w:val="24"/>
          <w:szCs w:val="24"/>
        </w:rPr>
        <w:t>, ewaluacj</w:t>
      </w:r>
      <w:r w:rsidR="00BB6A8D" w:rsidRPr="005D69A5">
        <w:rPr>
          <w:sz w:val="24"/>
          <w:szCs w:val="24"/>
        </w:rPr>
        <w:t xml:space="preserve">i i </w:t>
      </w:r>
      <w:r w:rsidRPr="005D69A5">
        <w:rPr>
          <w:sz w:val="24"/>
          <w:szCs w:val="24"/>
        </w:rPr>
        <w:t>sprawozdawczoś</w:t>
      </w:r>
      <w:r w:rsidR="00BB6A8D" w:rsidRPr="005D69A5">
        <w:rPr>
          <w:sz w:val="24"/>
          <w:szCs w:val="24"/>
        </w:rPr>
        <w:t>ci</w:t>
      </w:r>
      <w:r w:rsidRPr="005D69A5">
        <w:rPr>
          <w:sz w:val="24"/>
          <w:szCs w:val="24"/>
        </w:rPr>
        <w:t xml:space="preserve"> zgodnie z </w:t>
      </w:r>
      <w:r w:rsidR="000D6C25" w:rsidRPr="005D69A5">
        <w:rPr>
          <w:sz w:val="24"/>
          <w:szCs w:val="24"/>
        </w:rPr>
        <w:t>regulacjami, o których mowa w § 3</w:t>
      </w:r>
      <w:r w:rsidR="00BB6A8D" w:rsidRPr="005D69A5">
        <w:rPr>
          <w:sz w:val="24"/>
          <w:szCs w:val="24"/>
        </w:rPr>
        <w:t xml:space="preserve">. </w:t>
      </w:r>
      <w:r w:rsidRPr="005D69A5">
        <w:rPr>
          <w:sz w:val="24"/>
          <w:szCs w:val="24"/>
        </w:rPr>
        <w:t xml:space="preserve"> </w:t>
      </w:r>
    </w:p>
    <w:p w14:paraId="4CFDE6C4" w14:textId="77777777" w:rsidR="009D318A" w:rsidRPr="005D69A5" w:rsidRDefault="00B662D6" w:rsidP="005D69A5">
      <w:pPr>
        <w:pStyle w:val="Punkt"/>
        <w:numPr>
          <w:ilvl w:val="0"/>
          <w:numId w:val="0"/>
        </w:numPr>
        <w:spacing w:line="360" w:lineRule="auto"/>
        <w:ind w:left="284"/>
        <w:jc w:val="center"/>
        <w:rPr>
          <w:b/>
          <w:sz w:val="24"/>
          <w:szCs w:val="24"/>
        </w:rPr>
      </w:pPr>
      <w:r w:rsidRPr="005D69A5">
        <w:rPr>
          <w:b/>
          <w:sz w:val="24"/>
          <w:szCs w:val="24"/>
        </w:rPr>
        <w:t xml:space="preserve">§ </w:t>
      </w:r>
      <w:r w:rsidR="00237817" w:rsidRPr="005D69A5">
        <w:rPr>
          <w:b/>
          <w:sz w:val="24"/>
          <w:szCs w:val="24"/>
        </w:rPr>
        <w:t>10</w:t>
      </w:r>
      <w:r w:rsidR="00AD5C25" w:rsidRPr="005D69A5">
        <w:rPr>
          <w:b/>
          <w:sz w:val="24"/>
          <w:szCs w:val="24"/>
        </w:rPr>
        <w:t>.</w:t>
      </w:r>
    </w:p>
    <w:p w14:paraId="438AC159" w14:textId="77777777" w:rsidR="009A7E27" w:rsidRPr="005D69A5" w:rsidRDefault="009D318A" w:rsidP="00493672">
      <w:pPr>
        <w:pStyle w:val="Litera"/>
        <w:numPr>
          <w:ilvl w:val="0"/>
          <w:numId w:val="0"/>
        </w:numPr>
        <w:spacing w:line="360" w:lineRule="auto"/>
        <w:jc w:val="center"/>
        <w:rPr>
          <w:b/>
          <w:sz w:val="24"/>
          <w:szCs w:val="24"/>
        </w:rPr>
      </w:pPr>
      <w:r w:rsidRPr="005D69A5">
        <w:rPr>
          <w:b/>
          <w:sz w:val="24"/>
          <w:szCs w:val="24"/>
        </w:rPr>
        <w:t xml:space="preserve">Wykonywanie </w:t>
      </w:r>
      <w:r w:rsidR="000D6C25" w:rsidRPr="005D69A5">
        <w:rPr>
          <w:b/>
          <w:sz w:val="24"/>
          <w:szCs w:val="24"/>
        </w:rPr>
        <w:t xml:space="preserve">zobowiązań </w:t>
      </w:r>
      <w:r w:rsidR="00406879" w:rsidRPr="005D69A5">
        <w:rPr>
          <w:b/>
          <w:sz w:val="24"/>
          <w:szCs w:val="24"/>
        </w:rPr>
        <w:t>w zakresie komunikacji i widoczności</w:t>
      </w:r>
      <w:r w:rsidRPr="005D69A5">
        <w:rPr>
          <w:b/>
          <w:sz w:val="24"/>
          <w:szCs w:val="24"/>
        </w:rPr>
        <w:t xml:space="preserve"> </w:t>
      </w:r>
    </w:p>
    <w:p w14:paraId="3D284C7F" w14:textId="77777777" w:rsidR="00556C39" w:rsidRPr="005D69A5" w:rsidRDefault="00556C39" w:rsidP="005D69A5">
      <w:pPr>
        <w:pStyle w:val="USTustnpkodeksu"/>
        <w:numPr>
          <w:ilvl w:val="0"/>
          <w:numId w:val="39"/>
        </w:numPr>
        <w:ind w:left="284" w:hanging="284"/>
        <w:rPr>
          <w:rFonts w:ascii="Times New Roman" w:eastAsia="Times New Roman" w:hAnsi="Times New Roman" w:cs="Times New Roman"/>
          <w:bCs w:val="0"/>
          <w:szCs w:val="24"/>
        </w:rPr>
      </w:pPr>
      <w:r w:rsidRPr="005D69A5">
        <w:rPr>
          <w:rFonts w:ascii="Times New Roman" w:eastAsia="Times New Roman" w:hAnsi="Times New Roman" w:cs="Times New Roman"/>
          <w:szCs w:val="24"/>
        </w:rPr>
        <w:t xml:space="preserve">RLGD jest obowiązana do wypełniania zobowiązań w zakresie komunikacji i widoczności, w tym informowania społeczeństwa </w:t>
      </w:r>
      <w:r w:rsidRPr="005D69A5">
        <w:rPr>
          <w:rFonts w:ascii="Times New Roman" w:hAnsi="Times New Roman" w:cs="Times New Roman"/>
          <w:szCs w:val="24"/>
        </w:rPr>
        <w:t xml:space="preserve">o otrzymanym dofinansowaniu </w:t>
      </w:r>
      <w:r w:rsidRPr="005D69A5">
        <w:rPr>
          <w:rFonts w:ascii="Times New Roman" w:eastAsia="Times New Roman" w:hAnsi="Times New Roman" w:cs="Times New Roman"/>
          <w:szCs w:val="24"/>
        </w:rPr>
        <w:t>ze środków Unii Europejskiej, zgodnie z art. 47, art. 50 oraz załącznikiem IX - Komunikacja i widoczność rozporządzenia nr 2021/1060 oraz wytycznymi dotyczącymi zobowiązań w zakresie komunikacji i widoczności, w szczególności poprzez:</w:t>
      </w:r>
    </w:p>
    <w:p w14:paraId="4E0B83D2" w14:textId="77777777" w:rsidR="00556C39" w:rsidRPr="005D69A5" w:rsidRDefault="00556C39" w:rsidP="00F8638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69A5">
        <w:rPr>
          <w:rFonts w:ascii="Times New Roman" w:hAnsi="Times New Roman"/>
          <w:bCs/>
          <w:sz w:val="24"/>
          <w:szCs w:val="24"/>
        </w:rPr>
        <w:t>umieszczanie w widoczny sposób znaku programu, znaku barw Rzeczypospolitej Polskiej i znaku Unii Europejskiej na:</w:t>
      </w:r>
    </w:p>
    <w:p w14:paraId="2ACCE768" w14:textId="77777777" w:rsidR="00556C39" w:rsidRPr="005D69A5" w:rsidRDefault="00556C39" w:rsidP="00F86387">
      <w:pPr>
        <w:pStyle w:val="Akapitzlist"/>
        <w:numPr>
          <w:ilvl w:val="4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69A5">
        <w:rPr>
          <w:rFonts w:ascii="Times New Roman" w:hAnsi="Times New Roman"/>
          <w:sz w:val="24"/>
          <w:szCs w:val="24"/>
        </w:rPr>
        <w:lastRenderedPageBreak/>
        <w:t>wszystkich prowadzonych działaniach informacyjnych i p</w:t>
      </w:r>
      <w:r w:rsidR="00F86387" w:rsidRPr="005D69A5">
        <w:rPr>
          <w:rFonts w:ascii="Times New Roman" w:hAnsi="Times New Roman"/>
          <w:sz w:val="24"/>
          <w:szCs w:val="24"/>
        </w:rPr>
        <w:t>romocyjnych dotyczących realizacji LSR</w:t>
      </w:r>
      <w:r w:rsidRPr="005D69A5"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11D64BA3" w14:textId="77777777" w:rsidR="00556C39" w:rsidRPr="005D69A5" w:rsidRDefault="00556C39" w:rsidP="00F86387">
      <w:pPr>
        <w:pStyle w:val="Akapitzlist"/>
        <w:numPr>
          <w:ilvl w:val="4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69A5">
        <w:rPr>
          <w:rFonts w:ascii="Times New Roman" w:eastAsia="Times New Roman" w:hAnsi="Times New Roman"/>
          <w:bCs/>
          <w:sz w:val="24"/>
          <w:szCs w:val="24"/>
        </w:rPr>
        <w:t>wszystkich dokumentach i materiałach (m.in. produkty drukowane lub cyfrowe) podawanych do wiadomości publicznej,</w:t>
      </w:r>
    </w:p>
    <w:p w14:paraId="6520714C" w14:textId="77777777" w:rsidR="00556C39" w:rsidRPr="005D69A5" w:rsidRDefault="00556C39" w:rsidP="00F86387">
      <w:pPr>
        <w:pStyle w:val="Akapitzlist"/>
        <w:numPr>
          <w:ilvl w:val="4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69A5">
        <w:rPr>
          <w:rFonts w:ascii="Times New Roman" w:eastAsia="Times New Roman" w:hAnsi="Times New Roman"/>
          <w:bCs/>
          <w:sz w:val="24"/>
          <w:szCs w:val="24"/>
        </w:rPr>
        <w:t>wszystkich dokumentach i materiałach dla osób i podm</w:t>
      </w:r>
      <w:r w:rsidR="00F86387" w:rsidRPr="005D69A5">
        <w:rPr>
          <w:rFonts w:ascii="Times New Roman" w:eastAsia="Times New Roman" w:hAnsi="Times New Roman"/>
          <w:bCs/>
          <w:sz w:val="24"/>
          <w:szCs w:val="24"/>
        </w:rPr>
        <w:t>iotów uczestniczących w realizacji LSR</w:t>
      </w:r>
      <w:r w:rsidRPr="005D69A5"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28A75C95" w14:textId="77777777" w:rsidR="00556C39" w:rsidRPr="005D69A5" w:rsidRDefault="00556C39" w:rsidP="00F86387">
      <w:pPr>
        <w:pStyle w:val="Akapitzlist"/>
        <w:numPr>
          <w:ilvl w:val="4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69A5">
        <w:rPr>
          <w:rFonts w:ascii="Times New Roman" w:eastAsia="Times New Roman" w:hAnsi="Times New Roman"/>
          <w:bCs/>
          <w:sz w:val="24"/>
          <w:szCs w:val="24"/>
        </w:rPr>
        <w:t>produktach, sprzęcie, pojazdach, aparaturze itp., powstałych lub zakupion</w:t>
      </w:r>
      <w:r w:rsidR="00F86387" w:rsidRPr="005D69A5">
        <w:rPr>
          <w:rFonts w:ascii="Times New Roman" w:eastAsia="Times New Roman" w:hAnsi="Times New Roman"/>
          <w:bCs/>
          <w:sz w:val="24"/>
          <w:szCs w:val="24"/>
        </w:rPr>
        <w:t>ych w ramach realizacji LSR</w:t>
      </w:r>
      <w:r w:rsidRPr="005D69A5">
        <w:rPr>
          <w:rFonts w:ascii="Times New Roman" w:eastAsia="Times New Roman" w:hAnsi="Times New Roman"/>
          <w:bCs/>
          <w:sz w:val="24"/>
          <w:szCs w:val="24"/>
        </w:rPr>
        <w:t>, poprzez umieszczenie trwałego oznakowania w postaci naklejek;</w:t>
      </w:r>
    </w:p>
    <w:p w14:paraId="37979027" w14:textId="77777777" w:rsidR="00556C39" w:rsidRPr="005D69A5" w:rsidRDefault="00556C39" w:rsidP="00F8638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69A5">
        <w:rPr>
          <w:rFonts w:ascii="Times New Roman" w:hAnsi="Times New Roman"/>
          <w:bCs/>
          <w:sz w:val="24"/>
          <w:szCs w:val="24"/>
        </w:rPr>
        <w:t xml:space="preserve">umieszczenie w widocznym </w:t>
      </w:r>
      <w:r w:rsidR="00F86387" w:rsidRPr="005D69A5">
        <w:rPr>
          <w:rFonts w:ascii="Times New Roman" w:hAnsi="Times New Roman"/>
          <w:bCs/>
          <w:sz w:val="24"/>
          <w:szCs w:val="24"/>
        </w:rPr>
        <w:t>miejscu realizacji LSR</w:t>
      </w:r>
      <w:r w:rsidRPr="005D69A5">
        <w:rPr>
          <w:rFonts w:ascii="Times New Roman" w:hAnsi="Times New Roman"/>
          <w:bCs/>
          <w:sz w:val="24"/>
          <w:szCs w:val="24"/>
        </w:rPr>
        <w:t xml:space="preserve"> przynajmniej jednego trwałego plakatu o minimalnym formacie A3 lub podobnej wielkości elektronicznego wyświetlacza, podkreślającego fakt otrzymania pomocy, w tym wspófinansowania ze środków Unii Europejskiej;</w:t>
      </w:r>
    </w:p>
    <w:p w14:paraId="4C8201B5" w14:textId="033B968C" w:rsidR="00556C39" w:rsidRPr="005D69A5" w:rsidRDefault="00556C39" w:rsidP="00F8638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69A5">
        <w:rPr>
          <w:rFonts w:ascii="Times New Roman" w:hAnsi="Times New Roman"/>
          <w:bCs/>
          <w:sz w:val="24"/>
          <w:szCs w:val="24"/>
        </w:rPr>
        <w:t xml:space="preserve">umieszczenie krótkiego opisu operacji </w:t>
      </w:r>
      <w:r w:rsidR="00F86387" w:rsidRPr="005D69A5">
        <w:rPr>
          <w:rFonts w:ascii="Times New Roman" w:hAnsi="Times New Roman"/>
          <w:bCs/>
          <w:sz w:val="24"/>
          <w:szCs w:val="24"/>
        </w:rPr>
        <w:t xml:space="preserve">własnej RLGD </w:t>
      </w:r>
      <w:r w:rsidR="005D69A5">
        <w:rPr>
          <w:rFonts w:ascii="Times New Roman" w:hAnsi="Times New Roman"/>
          <w:bCs/>
          <w:sz w:val="24"/>
          <w:szCs w:val="24"/>
        </w:rPr>
        <w:t xml:space="preserve">lub projektu grantowego </w:t>
      </w:r>
      <w:r w:rsidRPr="005D69A5">
        <w:rPr>
          <w:rFonts w:ascii="Times New Roman" w:hAnsi="Times New Roman"/>
          <w:bCs/>
          <w:sz w:val="24"/>
          <w:szCs w:val="24"/>
        </w:rPr>
        <w:t>na oficjalnej s</w:t>
      </w:r>
      <w:r w:rsidR="00F86387" w:rsidRPr="005D69A5">
        <w:rPr>
          <w:rFonts w:ascii="Times New Roman" w:hAnsi="Times New Roman"/>
          <w:bCs/>
          <w:sz w:val="24"/>
          <w:szCs w:val="24"/>
        </w:rPr>
        <w:t>tronie internetowej RLGD lub na jej</w:t>
      </w:r>
      <w:r w:rsidRPr="005D69A5">
        <w:rPr>
          <w:rFonts w:ascii="Times New Roman" w:hAnsi="Times New Roman"/>
          <w:bCs/>
          <w:sz w:val="24"/>
          <w:szCs w:val="24"/>
        </w:rPr>
        <w:t xml:space="preserve"> stronach mediów społecznościowych</w:t>
      </w:r>
      <w:r w:rsidRPr="005D69A5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5D69A5">
        <w:rPr>
          <w:rFonts w:ascii="Times New Roman" w:hAnsi="Times New Roman"/>
          <w:bCs/>
          <w:sz w:val="24"/>
          <w:szCs w:val="24"/>
        </w:rPr>
        <w:t>. Opis operacji powinien zawierać elementy, o których mowa w wytycznych dotyczących zobowiązań w zakresie komunikacji i widoczności;</w:t>
      </w:r>
    </w:p>
    <w:p w14:paraId="328858EB" w14:textId="77777777" w:rsidR="00556C39" w:rsidRPr="005D69A5" w:rsidRDefault="00556C39" w:rsidP="00F8638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69A5">
        <w:rPr>
          <w:rFonts w:ascii="Times New Roman" w:hAnsi="Times New Roman"/>
          <w:bCs/>
          <w:sz w:val="24"/>
          <w:szCs w:val="24"/>
        </w:rPr>
        <w:t xml:space="preserve">dokumentowanie </w:t>
      </w:r>
      <w:bookmarkStart w:id="5" w:name="_Hlk165373112"/>
      <w:r w:rsidRPr="005D69A5">
        <w:rPr>
          <w:rFonts w:ascii="Times New Roman" w:hAnsi="Times New Roman"/>
          <w:bCs/>
          <w:sz w:val="24"/>
          <w:szCs w:val="24"/>
        </w:rPr>
        <w:t>wypełniania zobowiązań w zakresie komunikacji i widoczności, w tym</w:t>
      </w:r>
      <w:bookmarkEnd w:id="5"/>
      <w:r w:rsidRPr="005D69A5">
        <w:rPr>
          <w:rFonts w:ascii="Times New Roman" w:hAnsi="Times New Roman"/>
          <w:bCs/>
          <w:sz w:val="24"/>
          <w:szCs w:val="24"/>
        </w:rPr>
        <w:t xml:space="preserve"> działań informacyjnych i promocyjnych prowadzonych w </w:t>
      </w:r>
      <w:r w:rsidR="00F86387" w:rsidRPr="005D69A5">
        <w:rPr>
          <w:rFonts w:ascii="Times New Roman" w:hAnsi="Times New Roman"/>
          <w:bCs/>
          <w:sz w:val="24"/>
          <w:szCs w:val="24"/>
        </w:rPr>
        <w:t>ramach realizacji LSR</w:t>
      </w:r>
      <w:r w:rsidRPr="005D69A5">
        <w:rPr>
          <w:rFonts w:ascii="Times New Roman" w:hAnsi="Times New Roman"/>
          <w:bCs/>
          <w:sz w:val="24"/>
          <w:szCs w:val="24"/>
        </w:rPr>
        <w:t>.</w:t>
      </w:r>
    </w:p>
    <w:p w14:paraId="33C7F2E2" w14:textId="71C46ACD" w:rsidR="00556C39" w:rsidRPr="005D69A5" w:rsidRDefault="00556C39" w:rsidP="005D69A5">
      <w:pPr>
        <w:pStyle w:val="USTustnpkodeksu"/>
        <w:numPr>
          <w:ilvl w:val="0"/>
          <w:numId w:val="39"/>
        </w:numPr>
        <w:ind w:left="284" w:hanging="284"/>
        <w:rPr>
          <w:rFonts w:ascii="Times New Roman" w:eastAsia="Times New Roman" w:hAnsi="Times New Roman" w:cs="Times New Roman"/>
          <w:szCs w:val="24"/>
        </w:rPr>
      </w:pPr>
      <w:r w:rsidRPr="005D69A5">
        <w:rPr>
          <w:rFonts w:ascii="Times New Roman" w:eastAsia="Times New Roman" w:hAnsi="Times New Roman" w:cs="Times New Roman"/>
          <w:szCs w:val="24"/>
        </w:rPr>
        <w:t xml:space="preserve">Każdorazowo, na prośbę </w:t>
      </w:r>
      <w:r w:rsidR="005D69A5">
        <w:rPr>
          <w:rFonts w:ascii="Times New Roman" w:eastAsia="Times New Roman" w:hAnsi="Times New Roman" w:cs="Times New Roman"/>
          <w:szCs w:val="24"/>
        </w:rPr>
        <w:t xml:space="preserve">IZ </w:t>
      </w:r>
      <w:r w:rsidR="00F86387" w:rsidRPr="005D69A5">
        <w:rPr>
          <w:rFonts w:ascii="Times New Roman" w:eastAsia="Times New Roman" w:hAnsi="Times New Roman" w:cs="Times New Roman"/>
          <w:szCs w:val="24"/>
        </w:rPr>
        <w:t>lub Agencji, RLGD jest zobowiązana</w:t>
      </w:r>
      <w:r w:rsidRPr="005D69A5">
        <w:rPr>
          <w:rFonts w:ascii="Times New Roman" w:eastAsia="Times New Roman" w:hAnsi="Times New Roman" w:cs="Times New Roman"/>
          <w:szCs w:val="24"/>
        </w:rPr>
        <w:t xml:space="preserve"> do zorganizowania wspólnego wydarzenia informacyjno-promocyjnego dla mediów (np. briefingu prasowego, konferencji prasowej) z przedstawicielami </w:t>
      </w:r>
      <w:r w:rsidR="005D69A5">
        <w:rPr>
          <w:rFonts w:ascii="Times New Roman" w:eastAsia="Times New Roman" w:hAnsi="Times New Roman" w:cs="Times New Roman"/>
          <w:szCs w:val="24"/>
        </w:rPr>
        <w:t>IZ</w:t>
      </w:r>
      <w:r w:rsidRPr="005D69A5">
        <w:rPr>
          <w:rFonts w:ascii="Times New Roman" w:eastAsia="Times New Roman" w:hAnsi="Times New Roman" w:cs="Times New Roman"/>
          <w:szCs w:val="24"/>
        </w:rPr>
        <w:t xml:space="preserve"> lub Agencji.</w:t>
      </w:r>
    </w:p>
    <w:p w14:paraId="18BD94D5" w14:textId="77777777" w:rsidR="00556C39" w:rsidRPr="005D69A5" w:rsidRDefault="00F86387" w:rsidP="005D69A5">
      <w:pPr>
        <w:pStyle w:val="USTustnpkodeksu"/>
        <w:numPr>
          <w:ilvl w:val="0"/>
          <w:numId w:val="39"/>
        </w:numPr>
        <w:ind w:left="284" w:hanging="284"/>
        <w:rPr>
          <w:rFonts w:ascii="Times New Roman" w:eastAsia="Times New Roman" w:hAnsi="Times New Roman" w:cs="Times New Roman"/>
          <w:szCs w:val="24"/>
        </w:rPr>
      </w:pPr>
      <w:r w:rsidRPr="005D69A5">
        <w:rPr>
          <w:rFonts w:ascii="Times New Roman" w:eastAsia="Times New Roman" w:hAnsi="Times New Roman" w:cs="Times New Roman"/>
          <w:szCs w:val="24"/>
        </w:rPr>
        <w:t>Jeśli RLGD</w:t>
      </w:r>
      <w:r w:rsidR="00556C39" w:rsidRPr="005D69A5">
        <w:rPr>
          <w:rFonts w:ascii="Times New Roman" w:eastAsia="Times New Roman" w:hAnsi="Times New Roman" w:cs="Times New Roman"/>
          <w:szCs w:val="24"/>
        </w:rPr>
        <w:t xml:space="preserve"> realizuje operację, w której przewidziany jest udział uczestników operacji</w:t>
      </w:r>
      <w:r w:rsidR="00556C39" w:rsidRPr="005D69A5">
        <w:rPr>
          <w:rFonts w:ascii="Times New Roman" w:eastAsia="Times New Roman" w:hAnsi="Times New Roman" w:cs="Times New Roman"/>
          <w:szCs w:val="24"/>
          <w:vertAlign w:val="superscript"/>
        </w:rPr>
        <w:footnoteReference w:id="3"/>
      </w:r>
      <w:r w:rsidRPr="005D69A5">
        <w:rPr>
          <w:rFonts w:ascii="Times New Roman" w:eastAsia="Times New Roman" w:hAnsi="Times New Roman" w:cs="Times New Roman"/>
          <w:szCs w:val="24"/>
        </w:rPr>
        <w:t>, RLGD zobowiązana</w:t>
      </w:r>
      <w:r w:rsidR="00556C39" w:rsidRPr="005D69A5">
        <w:rPr>
          <w:rFonts w:ascii="Times New Roman" w:eastAsia="Times New Roman" w:hAnsi="Times New Roman" w:cs="Times New Roman"/>
          <w:szCs w:val="24"/>
        </w:rPr>
        <w:t xml:space="preserve"> jest do rzetelnego i regularnego wprowadzania aktualnych danych do wyszukiwarki wsparcia dla potencjalnych Beneficjentów i uczestników operacji, dostępnej na Portalu Funduszy Europejskich.</w:t>
      </w:r>
    </w:p>
    <w:p w14:paraId="3C0362DB" w14:textId="77777777" w:rsidR="00556C39" w:rsidRPr="005D69A5" w:rsidRDefault="00556C39" w:rsidP="005D69A5">
      <w:pPr>
        <w:pStyle w:val="USTustnpkodeksu"/>
        <w:numPr>
          <w:ilvl w:val="0"/>
          <w:numId w:val="39"/>
        </w:numPr>
        <w:ind w:left="284" w:hanging="284"/>
        <w:rPr>
          <w:rFonts w:ascii="Times New Roman" w:eastAsia="Times New Roman" w:hAnsi="Times New Roman" w:cs="Times New Roman"/>
          <w:szCs w:val="24"/>
        </w:rPr>
      </w:pPr>
      <w:r w:rsidRPr="005D69A5">
        <w:rPr>
          <w:rFonts w:ascii="Times New Roman" w:eastAsia="Times New Roman" w:hAnsi="Times New Roman" w:cs="Times New Roman"/>
          <w:szCs w:val="24"/>
        </w:rPr>
        <w:t xml:space="preserve">W przypadku stworzenia przez osobę trzecią utworów, w rozumieniu art. 1 ustawy z dnia 4 lutego 1994 r. o Prawie autorskim i prawach pokrewnych (Dz. U. z 2022 r. poz. 2509), związanych z komunikacją i widocznością (np. zdjęcia, filmy, broszury, ulotki, prezentacje </w:t>
      </w:r>
      <w:r w:rsidRPr="005D69A5">
        <w:rPr>
          <w:rFonts w:ascii="Times New Roman" w:eastAsia="Times New Roman" w:hAnsi="Times New Roman" w:cs="Times New Roman"/>
          <w:szCs w:val="24"/>
        </w:rPr>
        <w:lastRenderedPageBreak/>
        <w:t xml:space="preserve">multimedialne nt. operacji), powstałych w ramach </w:t>
      </w:r>
      <w:r w:rsidR="00D35C06" w:rsidRPr="005D69A5">
        <w:rPr>
          <w:rFonts w:ascii="Times New Roman" w:eastAsia="Times New Roman" w:hAnsi="Times New Roman" w:cs="Times New Roman"/>
          <w:szCs w:val="24"/>
        </w:rPr>
        <w:t>realizacji LSR</w:t>
      </w:r>
      <w:r w:rsidR="00F86387" w:rsidRPr="005D69A5">
        <w:rPr>
          <w:rFonts w:ascii="Times New Roman" w:eastAsia="Times New Roman" w:hAnsi="Times New Roman" w:cs="Times New Roman"/>
          <w:szCs w:val="24"/>
        </w:rPr>
        <w:t>, RLGD</w:t>
      </w:r>
      <w:r w:rsidRPr="005D69A5">
        <w:rPr>
          <w:rFonts w:ascii="Times New Roman" w:eastAsia="Times New Roman" w:hAnsi="Times New Roman" w:cs="Times New Roman"/>
          <w:szCs w:val="24"/>
        </w:rPr>
        <w:t xml:space="preserve"> zobowiązuje się do uzyskania od tej osoby majątkowych praw autorskich do tych utworów.</w:t>
      </w:r>
    </w:p>
    <w:p w14:paraId="68F43D3A" w14:textId="17422BEB" w:rsidR="00556C39" w:rsidRPr="005D69A5" w:rsidRDefault="00556C39" w:rsidP="005D69A5">
      <w:pPr>
        <w:pStyle w:val="USTustnpkodeksu"/>
        <w:numPr>
          <w:ilvl w:val="0"/>
          <w:numId w:val="39"/>
        </w:numPr>
        <w:ind w:left="284" w:hanging="284"/>
        <w:rPr>
          <w:rFonts w:ascii="Times New Roman" w:eastAsia="Times New Roman" w:hAnsi="Times New Roman" w:cs="Times New Roman"/>
          <w:szCs w:val="24"/>
        </w:rPr>
      </w:pPr>
      <w:r w:rsidRPr="005D69A5">
        <w:rPr>
          <w:rFonts w:ascii="Times New Roman" w:eastAsia="Times New Roman" w:hAnsi="Times New Roman" w:cs="Times New Roman"/>
          <w:szCs w:val="24"/>
        </w:rPr>
        <w:t xml:space="preserve">Każdorazowo, na wniosek </w:t>
      </w:r>
      <w:r w:rsidR="005D69A5">
        <w:rPr>
          <w:rFonts w:ascii="Times New Roman" w:eastAsia="Times New Roman" w:hAnsi="Times New Roman" w:cs="Times New Roman"/>
          <w:szCs w:val="24"/>
        </w:rPr>
        <w:t>IZ</w:t>
      </w:r>
      <w:r w:rsidRPr="005D69A5">
        <w:rPr>
          <w:rFonts w:ascii="Times New Roman" w:eastAsia="Times New Roman" w:hAnsi="Times New Roman" w:cs="Times New Roman"/>
          <w:szCs w:val="24"/>
        </w:rPr>
        <w:t xml:space="preserve">, Agencji, unijnych instytucji lub organów i jednostek organizacyjnych, </w:t>
      </w:r>
      <w:r w:rsidR="00F86387" w:rsidRPr="005D69A5">
        <w:rPr>
          <w:rFonts w:ascii="Times New Roman" w:eastAsia="Times New Roman" w:hAnsi="Times New Roman" w:cs="Times New Roman"/>
          <w:szCs w:val="24"/>
        </w:rPr>
        <w:t>RLGD</w:t>
      </w:r>
      <w:r w:rsidRPr="005D69A5">
        <w:rPr>
          <w:rFonts w:ascii="Times New Roman" w:eastAsia="Times New Roman" w:hAnsi="Times New Roman" w:cs="Times New Roman"/>
          <w:szCs w:val="24"/>
        </w:rPr>
        <w:t xml:space="preserve"> zobowiązuje się do udostępnienia tym podmiotom utworów związanych z komunikacją i widocznością (np. zdjęcia, filmy, broszury, ulotki, prezentacje multimedialne nt. operacji) powstał</w:t>
      </w:r>
      <w:r w:rsidR="00F86387" w:rsidRPr="005D69A5">
        <w:rPr>
          <w:rFonts w:ascii="Times New Roman" w:eastAsia="Times New Roman" w:hAnsi="Times New Roman" w:cs="Times New Roman"/>
          <w:szCs w:val="24"/>
        </w:rPr>
        <w:t>ych w ramach realizacji LSR</w:t>
      </w:r>
      <w:r w:rsidRPr="005D69A5">
        <w:rPr>
          <w:rFonts w:ascii="Times New Roman" w:eastAsia="Times New Roman" w:hAnsi="Times New Roman" w:cs="Times New Roman"/>
          <w:szCs w:val="24"/>
        </w:rPr>
        <w:t>.</w:t>
      </w:r>
    </w:p>
    <w:p w14:paraId="7CDDD9D2" w14:textId="609B8A25" w:rsidR="00556C39" w:rsidRPr="005D69A5" w:rsidRDefault="00556C39" w:rsidP="005D69A5">
      <w:pPr>
        <w:pStyle w:val="USTustnpkodeksu"/>
        <w:numPr>
          <w:ilvl w:val="0"/>
          <w:numId w:val="39"/>
        </w:numPr>
        <w:ind w:left="284" w:hanging="284"/>
        <w:rPr>
          <w:rFonts w:ascii="Times New Roman" w:eastAsia="Times New Roman" w:hAnsi="Times New Roman" w:cs="Times New Roman"/>
          <w:szCs w:val="24"/>
        </w:rPr>
      </w:pPr>
      <w:r w:rsidRPr="005D69A5">
        <w:rPr>
          <w:rFonts w:ascii="Times New Roman" w:eastAsia="Times New Roman" w:hAnsi="Times New Roman" w:cs="Times New Roman"/>
          <w:szCs w:val="24"/>
        </w:rPr>
        <w:t xml:space="preserve">Na wniosek </w:t>
      </w:r>
      <w:r w:rsidR="005D69A5">
        <w:rPr>
          <w:rFonts w:ascii="Times New Roman" w:eastAsia="Times New Roman" w:hAnsi="Times New Roman" w:cs="Times New Roman"/>
          <w:szCs w:val="24"/>
        </w:rPr>
        <w:t>IZ</w:t>
      </w:r>
      <w:r w:rsidRPr="005D69A5">
        <w:rPr>
          <w:rFonts w:ascii="Times New Roman" w:eastAsia="Times New Roman" w:hAnsi="Times New Roman" w:cs="Times New Roman"/>
          <w:szCs w:val="24"/>
        </w:rPr>
        <w:t>, Agencji, unijnych instytucji lub organów i jednos</w:t>
      </w:r>
      <w:r w:rsidR="00D35C06" w:rsidRPr="005D69A5">
        <w:rPr>
          <w:rFonts w:ascii="Times New Roman" w:eastAsia="Times New Roman" w:hAnsi="Times New Roman" w:cs="Times New Roman"/>
          <w:szCs w:val="24"/>
        </w:rPr>
        <w:t>tek organizacyjnych, RLGD</w:t>
      </w:r>
      <w:r w:rsidRPr="005D69A5">
        <w:rPr>
          <w:rFonts w:ascii="Times New Roman" w:eastAsia="Times New Roman" w:hAnsi="Times New Roman" w:cs="Times New Roman"/>
          <w:szCs w:val="24"/>
        </w:rPr>
        <w:t xml:space="preserve"> zobowiązuje się do udzielenia tym podmiotom nieodpłatnej i niewyłącznej licencji do korzystania z utworów związanych z komunikacją i widocznością (np. zdjęcia, filmy, broszury, ulotki, prezentacje multimedialne nt. operacji) powstał</w:t>
      </w:r>
      <w:r w:rsidR="00D35C06" w:rsidRPr="005D69A5">
        <w:rPr>
          <w:rFonts w:ascii="Times New Roman" w:eastAsia="Times New Roman" w:hAnsi="Times New Roman" w:cs="Times New Roman"/>
          <w:szCs w:val="24"/>
        </w:rPr>
        <w:t>ych w ramach realizacji LSR</w:t>
      </w:r>
      <w:r w:rsidRPr="005D69A5">
        <w:rPr>
          <w:rFonts w:ascii="Times New Roman" w:eastAsia="Times New Roman" w:hAnsi="Times New Roman" w:cs="Times New Roman"/>
          <w:szCs w:val="24"/>
        </w:rPr>
        <w:t>, w następujący sposób:</w:t>
      </w:r>
    </w:p>
    <w:p w14:paraId="65FA41E0" w14:textId="77777777" w:rsidR="00556C39" w:rsidRPr="005D69A5" w:rsidRDefault="00556C39" w:rsidP="005D69A5">
      <w:pPr>
        <w:pStyle w:val="Akapitzlist"/>
        <w:numPr>
          <w:ilvl w:val="0"/>
          <w:numId w:val="42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9A5">
        <w:rPr>
          <w:rFonts w:ascii="Times New Roman" w:hAnsi="Times New Roman"/>
          <w:sz w:val="24"/>
          <w:szCs w:val="24"/>
        </w:rPr>
        <w:t>na terytorium Rzeczypospolitej Polskiej oraz na terytorium innych państw członkowskich Unii Europejskiej;</w:t>
      </w:r>
    </w:p>
    <w:p w14:paraId="4CBE207E" w14:textId="77777777" w:rsidR="00556C39" w:rsidRPr="005D69A5" w:rsidRDefault="00556C39" w:rsidP="005D69A5">
      <w:pPr>
        <w:pStyle w:val="Akapitzlist"/>
        <w:numPr>
          <w:ilvl w:val="0"/>
          <w:numId w:val="42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9A5">
        <w:rPr>
          <w:rFonts w:ascii="Times New Roman" w:hAnsi="Times New Roman"/>
          <w:sz w:val="24"/>
          <w:szCs w:val="24"/>
        </w:rPr>
        <w:t>na okres 10 lat;</w:t>
      </w:r>
    </w:p>
    <w:p w14:paraId="34F14DC0" w14:textId="77777777" w:rsidR="00556C39" w:rsidRPr="005D69A5" w:rsidRDefault="00556C39" w:rsidP="005D69A5">
      <w:pPr>
        <w:pStyle w:val="Akapitzlist"/>
        <w:numPr>
          <w:ilvl w:val="0"/>
          <w:numId w:val="42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9A5">
        <w:rPr>
          <w:rFonts w:ascii="Times New Roman" w:hAnsi="Times New Roman"/>
          <w:sz w:val="24"/>
          <w:szCs w:val="24"/>
        </w:rPr>
        <w:t>bez ograniczeń co do liczby egzemplarzy i nośników, w zakresie następujących pól eksploatacji:</w:t>
      </w:r>
    </w:p>
    <w:p w14:paraId="28409FA2" w14:textId="77777777" w:rsidR="00556C39" w:rsidRPr="005D69A5" w:rsidRDefault="00556C39" w:rsidP="00F86387">
      <w:pPr>
        <w:numPr>
          <w:ilvl w:val="0"/>
          <w:numId w:val="43"/>
        </w:numPr>
        <w:spacing w:line="360" w:lineRule="auto"/>
        <w:jc w:val="both"/>
      </w:pPr>
      <w:r w:rsidRPr="005D69A5">
        <w:t>utrwalania – w szczególności drukiem, zapisem w pamięci komputera i na nośnikach elektronicznych, oraz zwielokrotniania, powielania i kopiowania tak powstałych egzemplarzy dowolną techniką,</w:t>
      </w:r>
    </w:p>
    <w:p w14:paraId="5238DE5F" w14:textId="77777777" w:rsidR="00556C39" w:rsidRPr="005D69A5" w:rsidRDefault="00556C39" w:rsidP="00F86387">
      <w:pPr>
        <w:numPr>
          <w:ilvl w:val="0"/>
          <w:numId w:val="43"/>
        </w:numPr>
        <w:spacing w:line="360" w:lineRule="auto"/>
        <w:jc w:val="both"/>
      </w:pPr>
      <w:r w:rsidRPr="005D69A5">
        <w:t>rozpowszechniania oraz publikowania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AB7B827" w14:textId="77777777" w:rsidR="00556C39" w:rsidRPr="005D69A5" w:rsidRDefault="00556C39" w:rsidP="00F86387">
      <w:pPr>
        <w:numPr>
          <w:ilvl w:val="0"/>
          <w:numId w:val="43"/>
        </w:numPr>
        <w:spacing w:line="360" w:lineRule="auto"/>
        <w:jc w:val="both"/>
      </w:pPr>
      <w:r w:rsidRPr="005D69A5">
        <w:t>publicznej dystrybucji utworów lub ich kopii we wszelkich formach (np. książka, broszura, CD, Internet),</w:t>
      </w:r>
    </w:p>
    <w:p w14:paraId="2520A19D" w14:textId="77777777" w:rsidR="00556C39" w:rsidRPr="005D69A5" w:rsidRDefault="00556C39" w:rsidP="00F86387">
      <w:pPr>
        <w:numPr>
          <w:ilvl w:val="0"/>
          <w:numId w:val="43"/>
        </w:numPr>
        <w:spacing w:line="360" w:lineRule="auto"/>
        <w:jc w:val="both"/>
      </w:pPr>
      <w:r w:rsidRPr="005D69A5">
        <w:t>udostępniania, w tym unijnym instytucjom, organom lub jednostkom organizacyjnym Unii Europejskiej oraz ich pracownikom oraz publicznego udostępniania przy wykorzystaniu wszelkich środków komunikacji (np. Internet),</w:t>
      </w:r>
    </w:p>
    <w:p w14:paraId="6FE4B7A8" w14:textId="77777777" w:rsidR="00556C39" w:rsidRPr="005D69A5" w:rsidRDefault="00556C39" w:rsidP="00F86387">
      <w:pPr>
        <w:numPr>
          <w:ilvl w:val="0"/>
          <w:numId w:val="43"/>
        </w:numPr>
        <w:spacing w:line="360" w:lineRule="auto"/>
        <w:jc w:val="both"/>
      </w:pPr>
      <w:r w:rsidRPr="005D69A5">
        <w:t>przechowywania i archiwizowania w postaci papierowej albo elektronicznej,</w:t>
      </w:r>
    </w:p>
    <w:p w14:paraId="3466AE01" w14:textId="77777777" w:rsidR="00556C39" w:rsidRPr="005D69A5" w:rsidRDefault="00556C39" w:rsidP="005D69A5">
      <w:pPr>
        <w:pStyle w:val="Akapitzlist"/>
        <w:numPr>
          <w:ilvl w:val="0"/>
          <w:numId w:val="42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9A5">
        <w:rPr>
          <w:rFonts w:ascii="Times New Roman" w:hAnsi="Times New Roman"/>
          <w:sz w:val="24"/>
          <w:szCs w:val="24"/>
        </w:rPr>
        <w:t>z prawem do udzielania osobom trzecim sublicencji na warunkach i polach eksploatacji, o których mowa w pkt 1 - 3.</w:t>
      </w:r>
    </w:p>
    <w:p w14:paraId="622E2D82" w14:textId="77777777" w:rsidR="00556C39" w:rsidRPr="005D69A5" w:rsidRDefault="00556C39" w:rsidP="005D69A5">
      <w:pPr>
        <w:pStyle w:val="USTustnpkodeksu"/>
        <w:numPr>
          <w:ilvl w:val="0"/>
          <w:numId w:val="39"/>
        </w:numPr>
        <w:ind w:left="284" w:hanging="284"/>
        <w:rPr>
          <w:rFonts w:ascii="Times New Roman" w:eastAsia="Times New Roman" w:hAnsi="Times New Roman" w:cs="Times New Roman"/>
          <w:szCs w:val="24"/>
        </w:rPr>
      </w:pPr>
      <w:r w:rsidRPr="005D69A5">
        <w:rPr>
          <w:rFonts w:ascii="Times New Roman" w:eastAsia="Times New Roman" w:hAnsi="Times New Roman" w:cs="Times New Roman"/>
          <w:szCs w:val="24"/>
        </w:rPr>
        <w:t xml:space="preserve">Znaki graficzne oraz obowiązkowe wzory tablic, plakatów i naklejek są określone w Księdze Tożsamości Wizualnej marki Fundusze Europejskie 2021-2027 oraz w wytycznych </w:t>
      </w:r>
      <w:r w:rsidRPr="005D69A5">
        <w:rPr>
          <w:rFonts w:ascii="Times New Roman" w:eastAsia="Times New Roman" w:hAnsi="Times New Roman" w:cs="Times New Roman"/>
          <w:szCs w:val="24"/>
        </w:rPr>
        <w:lastRenderedPageBreak/>
        <w:t>dotyczących zobowiązań w zakresie komunikacji i widoczności, dostępne na stronie programu, w zakładce Promocja programu.</w:t>
      </w:r>
    </w:p>
    <w:p w14:paraId="2094C991" w14:textId="4A0F9AFC" w:rsidR="00556C39" w:rsidRPr="005D69A5" w:rsidRDefault="00D35C06" w:rsidP="005D69A5">
      <w:pPr>
        <w:pStyle w:val="USTustnpkodeksu"/>
        <w:numPr>
          <w:ilvl w:val="0"/>
          <w:numId w:val="39"/>
        </w:numPr>
        <w:ind w:left="284" w:hanging="284"/>
        <w:rPr>
          <w:rFonts w:ascii="Times New Roman" w:eastAsia="Times New Roman" w:hAnsi="Times New Roman" w:cs="Times New Roman"/>
          <w:szCs w:val="24"/>
        </w:rPr>
      </w:pPr>
      <w:r w:rsidRPr="005D69A5">
        <w:rPr>
          <w:rFonts w:ascii="Times New Roman" w:eastAsia="Times New Roman" w:hAnsi="Times New Roman" w:cs="Times New Roman"/>
          <w:szCs w:val="24"/>
        </w:rPr>
        <w:t>RLGD</w:t>
      </w:r>
      <w:r w:rsidR="00556C39" w:rsidRPr="005D69A5">
        <w:rPr>
          <w:rFonts w:ascii="Times New Roman" w:eastAsia="Times New Roman" w:hAnsi="Times New Roman" w:cs="Times New Roman"/>
          <w:szCs w:val="24"/>
        </w:rPr>
        <w:t xml:space="preserve"> przyjmuje do wiadomości, że przyznanie pomocy oznacza umieszczenie danych </w:t>
      </w:r>
      <w:r w:rsidRPr="005D69A5">
        <w:rPr>
          <w:rFonts w:ascii="Times New Roman" w:eastAsia="Times New Roman" w:hAnsi="Times New Roman" w:cs="Times New Roman"/>
          <w:szCs w:val="24"/>
        </w:rPr>
        <w:t>RLGD</w:t>
      </w:r>
      <w:r w:rsidR="00556C39" w:rsidRPr="005D69A5">
        <w:rPr>
          <w:rFonts w:ascii="Times New Roman" w:eastAsia="Times New Roman" w:hAnsi="Times New Roman" w:cs="Times New Roman"/>
          <w:szCs w:val="24"/>
        </w:rPr>
        <w:t xml:space="preserve"> </w:t>
      </w:r>
      <w:r w:rsidRPr="005D69A5">
        <w:rPr>
          <w:rFonts w:ascii="Times New Roman" w:eastAsia="Times New Roman" w:hAnsi="Times New Roman" w:cs="Times New Roman"/>
          <w:szCs w:val="24"/>
        </w:rPr>
        <w:t>oraz LSR</w:t>
      </w:r>
      <w:r w:rsidR="00556C39" w:rsidRPr="005D69A5">
        <w:rPr>
          <w:rFonts w:ascii="Times New Roman" w:eastAsia="Times New Roman" w:hAnsi="Times New Roman" w:cs="Times New Roman"/>
          <w:szCs w:val="24"/>
        </w:rPr>
        <w:t xml:space="preserve"> w publikowanym przez </w:t>
      </w:r>
      <w:r w:rsidR="005D69A5">
        <w:rPr>
          <w:rFonts w:ascii="Times New Roman" w:eastAsia="Times New Roman" w:hAnsi="Times New Roman" w:cs="Times New Roman"/>
          <w:szCs w:val="24"/>
        </w:rPr>
        <w:t>IZ</w:t>
      </w:r>
      <w:r w:rsidR="00556C39" w:rsidRPr="005D69A5">
        <w:rPr>
          <w:rFonts w:ascii="Times New Roman" w:eastAsia="Times New Roman" w:hAnsi="Times New Roman" w:cs="Times New Roman"/>
          <w:szCs w:val="24"/>
        </w:rPr>
        <w:t xml:space="preserve"> wykazie operacji</w:t>
      </w:r>
      <w:r w:rsidR="00556C39" w:rsidRPr="005D69A5">
        <w:rPr>
          <w:rFonts w:ascii="Times New Roman" w:eastAsia="Times New Roman" w:hAnsi="Times New Roman" w:cs="Times New Roman"/>
          <w:szCs w:val="24"/>
          <w:vertAlign w:val="superscript"/>
        </w:rPr>
        <w:footnoteReference w:id="4"/>
      </w:r>
      <w:r w:rsidR="00556C39" w:rsidRPr="005D69A5">
        <w:rPr>
          <w:rFonts w:ascii="Times New Roman" w:eastAsia="Times New Roman" w:hAnsi="Times New Roman" w:cs="Times New Roman"/>
          <w:szCs w:val="24"/>
        </w:rPr>
        <w:t>.</w:t>
      </w:r>
    </w:p>
    <w:p w14:paraId="72DFA5C7" w14:textId="77777777" w:rsidR="002D2BC6" w:rsidRPr="005D69A5" w:rsidRDefault="002D2BC6" w:rsidP="005D69A5">
      <w:pPr>
        <w:pStyle w:val="Punkt"/>
        <w:numPr>
          <w:ilvl w:val="0"/>
          <w:numId w:val="0"/>
        </w:numPr>
        <w:spacing w:line="360" w:lineRule="auto"/>
        <w:ind w:left="284"/>
        <w:jc w:val="center"/>
        <w:rPr>
          <w:b/>
          <w:sz w:val="24"/>
          <w:szCs w:val="24"/>
        </w:rPr>
      </w:pPr>
      <w:r w:rsidRPr="005D69A5">
        <w:rPr>
          <w:b/>
          <w:sz w:val="24"/>
          <w:szCs w:val="24"/>
        </w:rPr>
        <w:t xml:space="preserve">§ </w:t>
      </w:r>
      <w:r w:rsidR="00237817" w:rsidRPr="005D69A5">
        <w:rPr>
          <w:b/>
          <w:sz w:val="24"/>
          <w:szCs w:val="24"/>
        </w:rPr>
        <w:t>11</w:t>
      </w:r>
      <w:r w:rsidRPr="005D69A5">
        <w:rPr>
          <w:b/>
          <w:sz w:val="24"/>
          <w:szCs w:val="24"/>
        </w:rPr>
        <w:t xml:space="preserve">. </w:t>
      </w:r>
    </w:p>
    <w:p w14:paraId="08E7B44A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>Współpraca</w:t>
      </w:r>
      <w:r w:rsidR="001C4AB4" w:rsidRPr="005D69A5">
        <w:rPr>
          <w:rFonts w:ascii="Times New Roman" w:hAnsi="Times New Roman" w:cs="Times New Roman"/>
        </w:rPr>
        <w:t xml:space="preserve"> RLGD z podmiotami zaangażowanymi w realizację LSR</w:t>
      </w:r>
    </w:p>
    <w:p w14:paraId="3BFC2B10" w14:textId="77777777" w:rsidR="002D2BC6" w:rsidRPr="005D69A5" w:rsidRDefault="000C019E" w:rsidP="00493672">
      <w:pPr>
        <w:pStyle w:val="Punkt"/>
        <w:numPr>
          <w:ilvl w:val="0"/>
          <w:numId w:val="0"/>
        </w:numPr>
        <w:spacing w:line="360" w:lineRule="auto"/>
        <w:ind w:left="142"/>
        <w:rPr>
          <w:sz w:val="24"/>
          <w:szCs w:val="24"/>
        </w:rPr>
      </w:pPr>
      <w:r w:rsidRPr="005D69A5">
        <w:rPr>
          <w:sz w:val="24"/>
          <w:szCs w:val="24"/>
        </w:rPr>
        <w:t xml:space="preserve">1. </w:t>
      </w:r>
      <w:r w:rsidR="002D2BC6" w:rsidRPr="005D69A5">
        <w:rPr>
          <w:sz w:val="24"/>
          <w:szCs w:val="24"/>
        </w:rPr>
        <w:t>Strony zobowiązują się do wzajemnej współpracy oraz do współpracy z</w:t>
      </w:r>
      <w:r w:rsidR="00CB1DBC" w:rsidRPr="005D69A5">
        <w:rPr>
          <w:sz w:val="24"/>
          <w:szCs w:val="24"/>
        </w:rPr>
        <w:t xml:space="preserve"> </w:t>
      </w:r>
      <w:r w:rsidR="001C4AB4" w:rsidRPr="005D69A5">
        <w:rPr>
          <w:sz w:val="24"/>
          <w:szCs w:val="24"/>
        </w:rPr>
        <w:t>Agencją</w:t>
      </w:r>
      <w:r w:rsidR="002D2BC6" w:rsidRPr="005D69A5">
        <w:rPr>
          <w:sz w:val="24"/>
          <w:szCs w:val="24"/>
        </w:rPr>
        <w:t xml:space="preserve">, mającej na celu zapewnienie właściwej obsługi oraz monitorowania </w:t>
      </w:r>
      <w:r w:rsidRPr="005D69A5">
        <w:rPr>
          <w:sz w:val="24"/>
          <w:szCs w:val="24"/>
        </w:rPr>
        <w:t>realizacji LSR</w:t>
      </w:r>
      <w:r w:rsidR="002D2BC6" w:rsidRPr="005D69A5">
        <w:rPr>
          <w:sz w:val="24"/>
          <w:szCs w:val="24"/>
        </w:rPr>
        <w:t>, dotyczącej w szczególności:</w:t>
      </w:r>
    </w:p>
    <w:p w14:paraId="540CD6C8" w14:textId="77777777" w:rsidR="00CE61C7" w:rsidRPr="005D69A5" w:rsidRDefault="00CE61C7" w:rsidP="00493672">
      <w:pPr>
        <w:pStyle w:val="Litera"/>
        <w:spacing w:line="360" w:lineRule="auto"/>
        <w:ind w:left="709" w:hanging="425"/>
        <w:rPr>
          <w:sz w:val="24"/>
          <w:szCs w:val="24"/>
        </w:rPr>
      </w:pPr>
      <w:r w:rsidRPr="005D69A5">
        <w:rPr>
          <w:sz w:val="24"/>
          <w:szCs w:val="24"/>
        </w:rPr>
        <w:t xml:space="preserve">korzystania przez </w:t>
      </w:r>
      <w:r w:rsidR="002D2BC6" w:rsidRPr="005D69A5">
        <w:rPr>
          <w:sz w:val="24"/>
          <w:szCs w:val="24"/>
        </w:rPr>
        <w:t xml:space="preserve">RLGD </w:t>
      </w:r>
      <w:r w:rsidRPr="005D69A5">
        <w:rPr>
          <w:sz w:val="24"/>
          <w:szCs w:val="24"/>
        </w:rPr>
        <w:t xml:space="preserve">z </w:t>
      </w:r>
      <w:r w:rsidR="000B1509" w:rsidRPr="005D69A5">
        <w:rPr>
          <w:sz w:val="24"/>
          <w:szCs w:val="24"/>
        </w:rPr>
        <w:t xml:space="preserve">CST2021 </w:t>
      </w:r>
      <w:r w:rsidR="002D2BC6" w:rsidRPr="005D69A5">
        <w:rPr>
          <w:sz w:val="24"/>
          <w:szCs w:val="24"/>
        </w:rPr>
        <w:t>do obsługi wnioskó</w:t>
      </w:r>
      <w:r w:rsidR="002D2BC6" w:rsidRPr="005D69A5">
        <w:rPr>
          <w:sz w:val="24"/>
          <w:szCs w:val="24"/>
        </w:rPr>
        <w:fldChar w:fldCharType="begin"/>
      </w:r>
      <w:r w:rsidR="002D2BC6" w:rsidRPr="005D69A5">
        <w:rPr>
          <w:sz w:val="24"/>
          <w:szCs w:val="24"/>
        </w:rPr>
        <w:instrText xml:space="preserve"> LISTNUM </w:instrText>
      </w:r>
      <w:r w:rsidR="002D2BC6" w:rsidRPr="005D69A5">
        <w:rPr>
          <w:sz w:val="24"/>
          <w:szCs w:val="24"/>
        </w:rPr>
        <w:fldChar w:fldCharType="end">
          <w:numberingChange w:id="6" w:author="Kaniewska-Królak Marta" w:date="2024-05-24T13:15:00Z" w:original=""/>
        </w:fldChar>
      </w:r>
      <w:r w:rsidR="002D2BC6" w:rsidRPr="005D69A5">
        <w:rPr>
          <w:sz w:val="24"/>
          <w:szCs w:val="24"/>
        </w:rPr>
        <w:t>w o dofinansowanie i wniosków o płatność</w:t>
      </w:r>
      <w:r w:rsidR="00FC75F2" w:rsidRPr="005D69A5">
        <w:rPr>
          <w:sz w:val="24"/>
          <w:szCs w:val="24"/>
        </w:rPr>
        <w:t>;</w:t>
      </w:r>
      <w:r w:rsidR="002D2BC6" w:rsidRPr="005D69A5">
        <w:rPr>
          <w:sz w:val="24"/>
          <w:szCs w:val="24"/>
        </w:rPr>
        <w:t xml:space="preserve"> </w:t>
      </w:r>
    </w:p>
    <w:p w14:paraId="0B98ABEC" w14:textId="77777777" w:rsidR="002D2BC6" w:rsidRPr="005D69A5" w:rsidRDefault="00CE61C7" w:rsidP="00493672">
      <w:pPr>
        <w:pStyle w:val="Litera"/>
        <w:spacing w:line="360" w:lineRule="auto"/>
        <w:ind w:left="709" w:hanging="425"/>
        <w:rPr>
          <w:sz w:val="24"/>
          <w:szCs w:val="24"/>
        </w:rPr>
      </w:pPr>
      <w:r w:rsidRPr="005D69A5">
        <w:rPr>
          <w:sz w:val="24"/>
          <w:szCs w:val="24"/>
        </w:rPr>
        <w:t xml:space="preserve">udostępniania danych </w:t>
      </w:r>
      <w:r w:rsidR="002D2BC6" w:rsidRPr="005D69A5">
        <w:rPr>
          <w:sz w:val="24"/>
          <w:szCs w:val="24"/>
        </w:rPr>
        <w:t>dotyczących wysokości dostępnych środków;</w:t>
      </w:r>
    </w:p>
    <w:p w14:paraId="7B083A79" w14:textId="77777777" w:rsidR="000D69CF" w:rsidRPr="005D69A5" w:rsidRDefault="002D2BC6" w:rsidP="00493672">
      <w:pPr>
        <w:pStyle w:val="Litera"/>
        <w:spacing w:line="360" w:lineRule="auto"/>
        <w:ind w:left="709" w:hanging="425"/>
        <w:rPr>
          <w:sz w:val="24"/>
          <w:szCs w:val="24"/>
        </w:rPr>
      </w:pPr>
      <w:r w:rsidRPr="005D69A5">
        <w:rPr>
          <w:sz w:val="24"/>
          <w:szCs w:val="24"/>
        </w:rPr>
        <w:t xml:space="preserve">gromadzenia i wymiany danych związanych z realizacją powierzonych zadań RLGD, w szczególności danych </w:t>
      </w:r>
      <w:r w:rsidR="000C019E" w:rsidRPr="005D69A5">
        <w:rPr>
          <w:sz w:val="24"/>
          <w:szCs w:val="24"/>
        </w:rPr>
        <w:t>dotyczących raportowania wskaźników realizacji operacji</w:t>
      </w:r>
      <w:r w:rsidRPr="005D69A5">
        <w:rPr>
          <w:sz w:val="24"/>
          <w:szCs w:val="24"/>
        </w:rPr>
        <w:t xml:space="preserve">, w tym w ramach </w:t>
      </w:r>
      <w:r w:rsidR="00660C9C" w:rsidRPr="005D69A5">
        <w:rPr>
          <w:sz w:val="24"/>
          <w:szCs w:val="24"/>
        </w:rPr>
        <w:t xml:space="preserve">systemu </w:t>
      </w:r>
      <w:r w:rsidR="000B1509" w:rsidRPr="005D69A5">
        <w:rPr>
          <w:sz w:val="24"/>
          <w:szCs w:val="24"/>
        </w:rPr>
        <w:t>CST2021</w:t>
      </w:r>
      <w:r w:rsidR="00660C9C" w:rsidRPr="005D69A5">
        <w:rPr>
          <w:sz w:val="24"/>
          <w:szCs w:val="24"/>
        </w:rPr>
        <w:t>;</w:t>
      </w:r>
    </w:p>
    <w:p w14:paraId="05B82793" w14:textId="77777777" w:rsidR="00814AAB" w:rsidRPr="005D69A5" w:rsidRDefault="000D69CF" w:rsidP="00493672">
      <w:pPr>
        <w:pStyle w:val="Litera"/>
        <w:spacing w:line="360" w:lineRule="auto"/>
        <w:ind w:left="709" w:hanging="425"/>
        <w:rPr>
          <w:sz w:val="24"/>
          <w:szCs w:val="24"/>
        </w:rPr>
      </w:pPr>
      <w:r w:rsidRPr="005D69A5">
        <w:rPr>
          <w:sz w:val="24"/>
          <w:szCs w:val="24"/>
        </w:rPr>
        <w:t xml:space="preserve">zamieszczania informacji na stronie </w:t>
      </w:r>
      <w:r w:rsidR="000F4851" w:rsidRPr="005D69A5">
        <w:rPr>
          <w:sz w:val="24"/>
          <w:szCs w:val="24"/>
        </w:rPr>
        <w:t>p</w:t>
      </w:r>
      <w:r w:rsidRPr="005D69A5">
        <w:rPr>
          <w:sz w:val="24"/>
          <w:szCs w:val="24"/>
        </w:rPr>
        <w:t>rogramu</w:t>
      </w:r>
      <w:r w:rsidR="00814AAB" w:rsidRPr="005D69A5">
        <w:rPr>
          <w:sz w:val="24"/>
          <w:szCs w:val="24"/>
        </w:rPr>
        <w:t>, w tym publikacji harmonogramu planowanych naborów, ogłoszeń o naborze wniosków o dofinansowanie, listy operacji wybranych do dofinansowania w naborze.</w:t>
      </w:r>
    </w:p>
    <w:p w14:paraId="04D2F05F" w14:textId="77777777" w:rsidR="000C019E" w:rsidRPr="005D69A5" w:rsidRDefault="000C019E" w:rsidP="000C019E">
      <w:pPr>
        <w:pStyle w:val="Liter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2. Realizacja zadań określonych w ust. 1 jest prowadzona zgodnie z wytycznymi </w:t>
      </w:r>
      <w:r w:rsidR="00B86750" w:rsidRPr="005D69A5">
        <w:rPr>
          <w:sz w:val="24"/>
          <w:szCs w:val="24"/>
        </w:rPr>
        <w:t>z dnia ….</w:t>
      </w:r>
      <w:r w:rsidR="00FC75F2" w:rsidRPr="005D69A5">
        <w:rPr>
          <w:sz w:val="24"/>
          <w:szCs w:val="24"/>
        </w:rPr>
        <w:t xml:space="preserve"> r. </w:t>
      </w:r>
      <w:r w:rsidRPr="005D69A5">
        <w:rPr>
          <w:sz w:val="24"/>
          <w:szCs w:val="24"/>
        </w:rPr>
        <w:t xml:space="preserve">w tym zakresie.  </w:t>
      </w:r>
    </w:p>
    <w:p w14:paraId="2B5C284E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 xml:space="preserve">§ </w:t>
      </w:r>
      <w:r w:rsidR="00B662D6" w:rsidRPr="005D69A5">
        <w:rPr>
          <w:rFonts w:ascii="Times New Roman" w:hAnsi="Times New Roman" w:cs="Times New Roman"/>
        </w:rPr>
        <w:t>1</w:t>
      </w:r>
      <w:r w:rsidR="00237817" w:rsidRPr="005D69A5">
        <w:rPr>
          <w:rFonts w:ascii="Times New Roman" w:hAnsi="Times New Roman" w:cs="Times New Roman"/>
        </w:rPr>
        <w:t>2</w:t>
      </w:r>
      <w:r w:rsidRPr="005D69A5">
        <w:rPr>
          <w:rFonts w:ascii="Times New Roman" w:hAnsi="Times New Roman" w:cs="Times New Roman"/>
        </w:rPr>
        <w:t xml:space="preserve">. </w:t>
      </w:r>
    </w:p>
    <w:p w14:paraId="0983103B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>Kamienie milowe i korekty finansowe</w:t>
      </w:r>
    </w:p>
    <w:p w14:paraId="04125D63" w14:textId="1E115F22" w:rsidR="002D2BC6" w:rsidRPr="005D69A5" w:rsidRDefault="002D2BC6" w:rsidP="00C84C3F">
      <w:pPr>
        <w:pStyle w:val="Ustp"/>
        <w:numPr>
          <w:ilvl w:val="2"/>
          <w:numId w:val="13"/>
        </w:numPr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Jeżeli do </w:t>
      </w:r>
      <w:r w:rsidR="00814AAB" w:rsidRPr="005D69A5">
        <w:rPr>
          <w:sz w:val="24"/>
          <w:szCs w:val="24"/>
        </w:rPr>
        <w:t xml:space="preserve">31 grudnia </w:t>
      </w:r>
      <w:r w:rsidR="000C019E" w:rsidRPr="005D69A5">
        <w:rPr>
          <w:sz w:val="24"/>
          <w:szCs w:val="24"/>
        </w:rPr>
        <w:t xml:space="preserve">2027 </w:t>
      </w:r>
      <w:r w:rsidRPr="005D69A5">
        <w:rPr>
          <w:sz w:val="24"/>
          <w:szCs w:val="24"/>
        </w:rPr>
        <w:t xml:space="preserve">r. </w:t>
      </w:r>
      <w:r w:rsidR="000F4851" w:rsidRPr="005D69A5">
        <w:rPr>
          <w:sz w:val="24"/>
          <w:szCs w:val="24"/>
        </w:rPr>
        <w:t xml:space="preserve">pomoc </w:t>
      </w:r>
      <w:r w:rsidRPr="005D69A5">
        <w:rPr>
          <w:sz w:val="24"/>
          <w:szCs w:val="24"/>
        </w:rPr>
        <w:t xml:space="preserve">na </w:t>
      </w:r>
      <w:r w:rsidR="00C41B88" w:rsidRPr="005D69A5">
        <w:rPr>
          <w:sz w:val="24"/>
          <w:szCs w:val="24"/>
        </w:rPr>
        <w:t>realizację operacj</w:t>
      </w:r>
      <w:r w:rsidR="000F4851" w:rsidRPr="005D69A5">
        <w:rPr>
          <w:sz w:val="24"/>
          <w:szCs w:val="24"/>
        </w:rPr>
        <w:t>i</w:t>
      </w:r>
      <w:r w:rsidR="00C41B88" w:rsidRPr="005D69A5">
        <w:rPr>
          <w:sz w:val="24"/>
          <w:szCs w:val="24"/>
        </w:rPr>
        <w:t xml:space="preserve"> w ramach </w:t>
      </w:r>
      <w:r w:rsidR="00B447E4" w:rsidRPr="005D69A5">
        <w:rPr>
          <w:sz w:val="24"/>
          <w:szCs w:val="24"/>
        </w:rPr>
        <w:t xml:space="preserve">działania 3.1. „Realizacja LSR i współpraca”, o którym mowa w § 5 ust. 1 pkt 1 </w:t>
      </w:r>
      <w:r w:rsidRPr="005D69A5">
        <w:rPr>
          <w:sz w:val="24"/>
          <w:szCs w:val="24"/>
        </w:rPr>
        <w:t>nie zostanie udzielon</w:t>
      </w:r>
      <w:r w:rsidR="000F4851" w:rsidRPr="005D69A5">
        <w:rPr>
          <w:sz w:val="24"/>
          <w:szCs w:val="24"/>
        </w:rPr>
        <w:t>a</w:t>
      </w:r>
      <w:r w:rsidRPr="005D69A5">
        <w:rPr>
          <w:sz w:val="24"/>
          <w:szCs w:val="24"/>
        </w:rPr>
        <w:t xml:space="preserve"> w wysokości odpowiadającej 40%</w:t>
      </w:r>
      <w:r w:rsidR="000069F9" w:rsidRPr="005D69A5">
        <w:rPr>
          <w:sz w:val="24"/>
          <w:szCs w:val="24"/>
        </w:rPr>
        <w:t xml:space="preserve"> </w:t>
      </w:r>
      <w:r w:rsidRPr="005D69A5">
        <w:rPr>
          <w:sz w:val="24"/>
          <w:szCs w:val="24"/>
        </w:rPr>
        <w:t>wartoś</w:t>
      </w:r>
      <w:r w:rsidR="00FB06E9" w:rsidRPr="005D69A5">
        <w:rPr>
          <w:sz w:val="24"/>
          <w:szCs w:val="24"/>
        </w:rPr>
        <w:t xml:space="preserve">ci </w:t>
      </w:r>
      <w:r w:rsidR="000069F9" w:rsidRPr="005D69A5">
        <w:rPr>
          <w:sz w:val="24"/>
          <w:szCs w:val="24"/>
        </w:rPr>
        <w:t xml:space="preserve">pomocy </w:t>
      </w:r>
      <w:r w:rsidRPr="005D69A5">
        <w:rPr>
          <w:sz w:val="24"/>
          <w:szCs w:val="24"/>
        </w:rPr>
        <w:t xml:space="preserve">określonej w </w:t>
      </w:r>
      <w:bookmarkStart w:id="7" w:name="_Hlk101857478"/>
      <w:r w:rsidRPr="005D69A5">
        <w:rPr>
          <w:sz w:val="24"/>
          <w:szCs w:val="24"/>
        </w:rPr>
        <w:t>§</w:t>
      </w:r>
      <w:bookmarkEnd w:id="7"/>
      <w:r w:rsidRPr="005D69A5">
        <w:rPr>
          <w:sz w:val="24"/>
          <w:szCs w:val="24"/>
        </w:rPr>
        <w:t xml:space="preserve"> </w:t>
      </w:r>
      <w:r w:rsidR="000F4851" w:rsidRPr="005D69A5">
        <w:rPr>
          <w:sz w:val="24"/>
          <w:szCs w:val="24"/>
        </w:rPr>
        <w:t>5</w:t>
      </w:r>
      <w:r w:rsidRPr="005D69A5">
        <w:rPr>
          <w:sz w:val="24"/>
          <w:szCs w:val="24"/>
        </w:rPr>
        <w:t xml:space="preserve"> ust. 1</w:t>
      </w:r>
      <w:r w:rsidR="000B60F0">
        <w:rPr>
          <w:sz w:val="24"/>
          <w:szCs w:val="24"/>
        </w:rPr>
        <w:t xml:space="preserve"> pkt 1</w:t>
      </w:r>
      <w:r w:rsidRPr="005D69A5">
        <w:rPr>
          <w:sz w:val="24"/>
          <w:szCs w:val="24"/>
        </w:rPr>
        <w:t xml:space="preserve">, </w:t>
      </w:r>
      <w:r w:rsidR="000B60F0">
        <w:rPr>
          <w:sz w:val="24"/>
          <w:szCs w:val="24"/>
        </w:rPr>
        <w:t xml:space="preserve">wartości pomocy </w:t>
      </w:r>
      <w:r w:rsidR="000B60F0" w:rsidRPr="005D69A5">
        <w:rPr>
          <w:sz w:val="24"/>
          <w:szCs w:val="24"/>
        </w:rPr>
        <w:t>o którym mowa w § 5 ust. 1</w:t>
      </w:r>
      <w:r w:rsidR="000B60F0">
        <w:rPr>
          <w:sz w:val="24"/>
          <w:szCs w:val="24"/>
        </w:rPr>
        <w:t xml:space="preserve"> </w:t>
      </w:r>
      <w:r w:rsidR="00C16A69" w:rsidRPr="005D69A5">
        <w:rPr>
          <w:sz w:val="24"/>
          <w:szCs w:val="24"/>
        </w:rPr>
        <w:t>zosta</w:t>
      </w:r>
      <w:r w:rsidR="000069F9" w:rsidRPr="005D69A5">
        <w:rPr>
          <w:sz w:val="24"/>
          <w:szCs w:val="24"/>
        </w:rPr>
        <w:t>n</w:t>
      </w:r>
      <w:r w:rsidR="00420A31" w:rsidRPr="005D69A5">
        <w:rPr>
          <w:sz w:val="24"/>
          <w:szCs w:val="24"/>
        </w:rPr>
        <w:t>ą</w:t>
      </w:r>
      <w:r w:rsidR="00C16A69" w:rsidRPr="005D69A5">
        <w:rPr>
          <w:sz w:val="24"/>
          <w:szCs w:val="24"/>
        </w:rPr>
        <w:t xml:space="preserve"> obniżon</w:t>
      </w:r>
      <w:r w:rsidR="00420A31" w:rsidRPr="005D69A5">
        <w:rPr>
          <w:sz w:val="24"/>
          <w:szCs w:val="24"/>
        </w:rPr>
        <w:t>e</w:t>
      </w:r>
      <w:r w:rsidR="00C16A69" w:rsidRPr="005D69A5">
        <w:rPr>
          <w:sz w:val="24"/>
          <w:szCs w:val="24"/>
        </w:rPr>
        <w:t xml:space="preserve"> </w:t>
      </w:r>
      <w:r w:rsidRPr="005D69A5">
        <w:rPr>
          <w:sz w:val="24"/>
          <w:szCs w:val="24"/>
        </w:rPr>
        <w:t>o 10 %</w:t>
      </w:r>
      <w:r w:rsidR="000069F9" w:rsidRPr="005D69A5">
        <w:rPr>
          <w:sz w:val="24"/>
          <w:szCs w:val="24"/>
        </w:rPr>
        <w:t xml:space="preserve"> </w:t>
      </w:r>
      <w:r w:rsidR="00420A31" w:rsidRPr="005D69A5">
        <w:rPr>
          <w:sz w:val="24"/>
          <w:szCs w:val="24"/>
        </w:rPr>
        <w:t>ich</w:t>
      </w:r>
      <w:r w:rsidR="000069F9" w:rsidRPr="005D69A5">
        <w:rPr>
          <w:sz w:val="24"/>
          <w:szCs w:val="24"/>
        </w:rPr>
        <w:t xml:space="preserve"> wartości</w:t>
      </w:r>
      <w:r w:rsidRPr="005D69A5">
        <w:rPr>
          <w:sz w:val="24"/>
          <w:szCs w:val="24"/>
        </w:rPr>
        <w:t>.</w:t>
      </w:r>
    </w:p>
    <w:p w14:paraId="4F954A0C" w14:textId="3ED06870" w:rsidR="006D5017" w:rsidRPr="005D69A5" w:rsidRDefault="002D2BC6" w:rsidP="00493672">
      <w:pPr>
        <w:pStyle w:val="Ustp"/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Jeżeli do 31 grudnia 202</w:t>
      </w:r>
      <w:r w:rsidR="00814AAB" w:rsidRPr="005D69A5">
        <w:rPr>
          <w:sz w:val="24"/>
          <w:szCs w:val="24"/>
        </w:rPr>
        <w:t>8</w:t>
      </w:r>
      <w:r w:rsidRPr="005D69A5">
        <w:rPr>
          <w:sz w:val="24"/>
          <w:szCs w:val="24"/>
        </w:rPr>
        <w:t xml:space="preserve"> r. </w:t>
      </w:r>
      <w:r w:rsidR="000F4851" w:rsidRPr="005D69A5">
        <w:rPr>
          <w:sz w:val="24"/>
          <w:szCs w:val="24"/>
        </w:rPr>
        <w:t xml:space="preserve">pomoc </w:t>
      </w:r>
      <w:r w:rsidRPr="005D69A5">
        <w:rPr>
          <w:sz w:val="24"/>
          <w:szCs w:val="24"/>
        </w:rPr>
        <w:t xml:space="preserve">na </w:t>
      </w:r>
      <w:r w:rsidR="00C41B88" w:rsidRPr="005D69A5">
        <w:rPr>
          <w:sz w:val="24"/>
          <w:szCs w:val="24"/>
        </w:rPr>
        <w:t>realizację operacj</w:t>
      </w:r>
      <w:r w:rsidR="000F4851" w:rsidRPr="005D69A5">
        <w:rPr>
          <w:sz w:val="24"/>
          <w:szCs w:val="24"/>
        </w:rPr>
        <w:t>i</w:t>
      </w:r>
      <w:r w:rsidR="00C41B88" w:rsidRPr="005D69A5">
        <w:rPr>
          <w:sz w:val="24"/>
          <w:szCs w:val="24"/>
        </w:rPr>
        <w:t xml:space="preserve"> w ramach </w:t>
      </w:r>
      <w:r w:rsidR="000069F9" w:rsidRPr="005D69A5">
        <w:rPr>
          <w:sz w:val="24"/>
          <w:szCs w:val="24"/>
        </w:rPr>
        <w:t xml:space="preserve">działania 3.1. „Realizacja LSR i współpraca”, o którym mowa w § 5 ust. 1 pkt 1 </w:t>
      </w:r>
      <w:r w:rsidRPr="005D69A5">
        <w:rPr>
          <w:sz w:val="24"/>
          <w:szCs w:val="24"/>
        </w:rPr>
        <w:t xml:space="preserve">nie zostanie </w:t>
      </w:r>
      <w:r w:rsidR="00420A31" w:rsidRPr="005D69A5">
        <w:rPr>
          <w:sz w:val="24"/>
          <w:szCs w:val="24"/>
        </w:rPr>
        <w:t xml:space="preserve">udzielona </w:t>
      </w:r>
      <w:r w:rsidRPr="005D69A5">
        <w:rPr>
          <w:sz w:val="24"/>
          <w:szCs w:val="24"/>
        </w:rPr>
        <w:t>w wysokości odpowiadającej 80%</w:t>
      </w:r>
      <w:r w:rsidR="000069F9" w:rsidRPr="005D69A5">
        <w:rPr>
          <w:sz w:val="24"/>
          <w:szCs w:val="24"/>
        </w:rPr>
        <w:t xml:space="preserve"> </w:t>
      </w:r>
      <w:r w:rsidRPr="005D69A5">
        <w:rPr>
          <w:sz w:val="24"/>
          <w:szCs w:val="24"/>
        </w:rPr>
        <w:t xml:space="preserve">wartości </w:t>
      </w:r>
      <w:r w:rsidR="00420A31" w:rsidRPr="005D69A5">
        <w:rPr>
          <w:sz w:val="24"/>
          <w:szCs w:val="24"/>
        </w:rPr>
        <w:t xml:space="preserve">tej pomocy </w:t>
      </w:r>
      <w:r w:rsidRPr="005D69A5">
        <w:rPr>
          <w:sz w:val="24"/>
          <w:szCs w:val="24"/>
        </w:rPr>
        <w:t xml:space="preserve">określonej w § </w:t>
      </w:r>
      <w:r w:rsidR="000F4851" w:rsidRPr="005D69A5">
        <w:rPr>
          <w:sz w:val="24"/>
          <w:szCs w:val="24"/>
        </w:rPr>
        <w:t>5</w:t>
      </w:r>
      <w:r w:rsidRPr="005D69A5">
        <w:rPr>
          <w:sz w:val="24"/>
          <w:szCs w:val="24"/>
        </w:rPr>
        <w:t xml:space="preserve"> ust. 1</w:t>
      </w:r>
      <w:r w:rsidR="00C41B88" w:rsidRPr="005D69A5">
        <w:rPr>
          <w:sz w:val="24"/>
          <w:szCs w:val="24"/>
        </w:rPr>
        <w:t xml:space="preserve"> pkt 1</w:t>
      </w:r>
      <w:r w:rsidRPr="005D69A5">
        <w:rPr>
          <w:sz w:val="24"/>
          <w:szCs w:val="24"/>
        </w:rPr>
        <w:t xml:space="preserve">, </w:t>
      </w:r>
      <w:r w:rsidR="00420A31" w:rsidRPr="005D69A5">
        <w:rPr>
          <w:sz w:val="24"/>
          <w:szCs w:val="24"/>
        </w:rPr>
        <w:t xml:space="preserve">pomoc </w:t>
      </w:r>
      <w:r w:rsidR="00C16A69" w:rsidRPr="005D69A5">
        <w:rPr>
          <w:sz w:val="24"/>
          <w:szCs w:val="24"/>
        </w:rPr>
        <w:t>określon</w:t>
      </w:r>
      <w:r w:rsidR="00420A31" w:rsidRPr="005D69A5">
        <w:rPr>
          <w:sz w:val="24"/>
          <w:szCs w:val="24"/>
        </w:rPr>
        <w:t>a</w:t>
      </w:r>
      <w:r w:rsidR="00C16A69" w:rsidRPr="005D69A5">
        <w:rPr>
          <w:sz w:val="24"/>
          <w:szCs w:val="24"/>
        </w:rPr>
        <w:t xml:space="preserve"> </w:t>
      </w:r>
      <w:r w:rsidRPr="005D69A5">
        <w:rPr>
          <w:sz w:val="24"/>
          <w:szCs w:val="24"/>
        </w:rPr>
        <w:t>w</w:t>
      </w:r>
      <w:r w:rsidR="006D5017" w:rsidRPr="005D69A5">
        <w:rPr>
          <w:sz w:val="24"/>
          <w:szCs w:val="24"/>
        </w:rPr>
        <w:t xml:space="preserve"> § 5 ust. 1:</w:t>
      </w:r>
    </w:p>
    <w:p w14:paraId="2D469935" w14:textId="0D506E0E" w:rsidR="006D5017" w:rsidRPr="005D69A5" w:rsidRDefault="006D5017" w:rsidP="006D5017">
      <w:pPr>
        <w:pStyle w:val="Ustp"/>
        <w:numPr>
          <w:ilvl w:val="0"/>
          <w:numId w:val="0"/>
        </w:numPr>
        <w:spacing w:before="0" w:line="360" w:lineRule="auto"/>
        <w:ind w:left="709" w:hanging="312"/>
        <w:rPr>
          <w:sz w:val="24"/>
          <w:szCs w:val="24"/>
        </w:rPr>
      </w:pPr>
      <w:r w:rsidRPr="005D69A5">
        <w:rPr>
          <w:sz w:val="24"/>
          <w:szCs w:val="24"/>
        </w:rPr>
        <w:lastRenderedPageBreak/>
        <w:t>1)</w:t>
      </w:r>
      <w:r w:rsidR="002D2BC6" w:rsidRPr="005D69A5">
        <w:rPr>
          <w:sz w:val="24"/>
          <w:szCs w:val="24"/>
        </w:rPr>
        <w:t xml:space="preserve"> </w:t>
      </w:r>
      <w:r w:rsidRPr="005D69A5">
        <w:rPr>
          <w:sz w:val="24"/>
          <w:szCs w:val="24"/>
        </w:rPr>
        <w:t xml:space="preserve">pkt 1 – </w:t>
      </w:r>
      <w:r w:rsidR="00FB06E9" w:rsidRPr="005D69A5">
        <w:rPr>
          <w:sz w:val="24"/>
          <w:szCs w:val="24"/>
        </w:rPr>
        <w:t>zostanie</w:t>
      </w:r>
      <w:r w:rsidRPr="005D69A5">
        <w:rPr>
          <w:sz w:val="24"/>
          <w:szCs w:val="24"/>
        </w:rPr>
        <w:t xml:space="preserve"> </w:t>
      </w:r>
      <w:r w:rsidR="00C16A69" w:rsidRPr="005D69A5">
        <w:rPr>
          <w:sz w:val="24"/>
          <w:szCs w:val="24"/>
        </w:rPr>
        <w:t>obniżon</w:t>
      </w:r>
      <w:r w:rsidR="00FB06E9" w:rsidRPr="005D69A5">
        <w:rPr>
          <w:sz w:val="24"/>
          <w:szCs w:val="24"/>
        </w:rPr>
        <w:t xml:space="preserve">a </w:t>
      </w:r>
      <w:r w:rsidR="002D2BC6" w:rsidRPr="005D69A5">
        <w:rPr>
          <w:sz w:val="24"/>
          <w:szCs w:val="24"/>
        </w:rPr>
        <w:t xml:space="preserve">o różnicę wartości odpowiadającej 80% </w:t>
      </w:r>
      <w:r w:rsidR="00FB06E9" w:rsidRPr="005D69A5">
        <w:rPr>
          <w:sz w:val="24"/>
          <w:szCs w:val="24"/>
        </w:rPr>
        <w:t xml:space="preserve">wartości pomocy </w:t>
      </w:r>
      <w:r w:rsidR="002D2BC6" w:rsidRPr="005D69A5">
        <w:rPr>
          <w:sz w:val="24"/>
          <w:szCs w:val="24"/>
        </w:rPr>
        <w:t xml:space="preserve">określonej w § </w:t>
      </w:r>
      <w:r w:rsidR="000F4851" w:rsidRPr="005D69A5">
        <w:rPr>
          <w:sz w:val="24"/>
          <w:szCs w:val="24"/>
        </w:rPr>
        <w:t>5</w:t>
      </w:r>
      <w:r w:rsidR="002D2BC6" w:rsidRPr="005D69A5">
        <w:rPr>
          <w:sz w:val="24"/>
          <w:szCs w:val="24"/>
        </w:rPr>
        <w:t xml:space="preserve"> ust. </w:t>
      </w:r>
      <w:r w:rsidR="00C41B88" w:rsidRPr="005D69A5">
        <w:rPr>
          <w:sz w:val="24"/>
          <w:szCs w:val="24"/>
        </w:rPr>
        <w:t>1</w:t>
      </w:r>
      <w:r w:rsidR="002D2BC6" w:rsidRPr="005D69A5">
        <w:rPr>
          <w:sz w:val="24"/>
          <w:szCs w:val="24"/>
        </w:rPr>
        <w:t xml:space="preserve"> pkt 1 i sumy udzielone</w:t>
      </w:r>
      <w:r w:rsidR="000F4851" w:rsidRPr="005D69A5">
        <w:rPr>
          <w:sz w:val="24"/>
          <w:szCs w:val="24"/>
        </w:rPr>
        <w:t>j</w:t>
      </w:r>
      <w:r w:rsidR="002D2BC6" w:rsidRPr="005D69A5">
        <w:rPr>
          <w:sz w:val="24"/>
          <w:szCs w:val="24"/>
        </w:rPr>
        <w:t xml:space="preserve"> </w:t>
      </w:r>
      <w:r w:rsidR="000F4851" w:rsidRPr="005D69A5">
        <w:rPr>
          <w:sz w:val="24"/>
          <w:szCs w:val="24"/>
        </w:rPr>
        <w:t xml:space="preserve">już pomocy </w:t>
      </w:r>
      <w:r w:rsidR="002D2BC6" w:rsidRPr="005D69A5">
        <w:rPr>
          <w:sz w:val="24"/>
          <w:szCs w:val="24"/>
        </w:rPr>
        <w:t xml:space="preserve">na </w:t>
      </w:r>
      <w:r w:rsidR="00C41B88" w:rsidRPr="005D69A5">
        <w:rPr>
          <w:sz w:val="24"/>
          <w:szCs w:val="24"/>
        </w:rPr>
        <w:t xml:space="preserve">realizację operacji w ramach </w:t>
      </w:r>
      <w:r w:rsidR="00FB06E9" w:rsidRPr="005D69A5">
        <w:rPr>
          <w:sz w:val="24"/>
          <w:szCs w:val="24"/>
        </w:rPr>
        <w:t xml:space="preserve">tego </w:t>
      </w:r>
      <w:r w:rsidR="00C41B88" w:rsidRPr="005D69A5">
        <w:rPr>
          <w:sz w:val="24"/>
          <w:szCs w:val="24"/>
        </w:rPr>
        <w:t>działania</w:t>
      </w:r>
      <w:r w:rsidR="00FB06E9" w:rsidRPr="005D69A5">
        <w:rPr>
          <w:sz w:val="24"/>
          <w:szCs w:val="24"/>
        </w:rPr>
        <w:t>,</w:t>
      </w:r>
      <w:r w:rsidR="00C41B88" w:rsidRPr="005D69A5">
        <w:rPr>
          <w:sz w:val="24"/>
          <w:szCs w:val="24"/>
        </w:rPr>
        <w:t xml:space="preserve"> </w:t>
      </w:r>
      <w:r w:rsidR="002D2BC6" w:rsidRPr="005D69A5">
        <w:rPr>
          <w:sz w:val="24"/>
          <w:szCs w:val="24"/>
        </w:rPr>
        <w:t>ustalonej według stanu na dzień 31 grudnia 202</w:t>
      </w:r>
      <w:r w:rsidR="00814AAB" w:rsidRPr="005D69A5">
        <w:rPr>
          <w:sz w:val="24"/>
          <w:szCs w:val="24"/>
        </w:rPr>
        <w:t>8</w:t>
      </w:r>
      <w:r w:rsidR="002D2BC6" w:rsidRPr="005D69A5">
        <w:rPr>
          <w:sz w:val="24"/>
          <w:szCs w:val="24"/>
        </w:rPr>
        <w:t xml:space="preserve"> r.</w:t>
      </w:r>
      <w:r w:rsidRPr="005D69A5">
        <w:rPr>
          <w:sz w:val="24"/>
          <w:szCs w:val="24"/>
        </w:rPr>
        <w:t xml:space="preserve"> </w:t>
      </w:r>
    </w:p>
    <w:p w14:paraId="087060D9" w14:textId="77777777" w:rsidR="002D2BC6" w:rsidRPr="005D69A5" w:rsidRDefault="006D5017" w:rsidP="006D5017">
      <w:pPr>
        <w:pStyle w:val="Ustp"/>
        <w:numPr>
          <w:ilvl w:val="0"/>
          <w:numId w:val="0"/>
        </w:numPr>
        <w:spacing w:before="0" w:line="360" w:lineRule="auto"/>
        <w:ind w:left="709" w:hanging="312"/>
        <w:rPr>
          <w:sz w:val="24"/>
          <w:szCs w:val="24"/>
        </w:rPr>
      </w:pPr>
      <w:r w:rsidRPr="005D69A5">
        <w:rPr>
          <w:sz w:val="24"/>
          <w:szCs w:val="24"/>
        </w:rPr>
        <w:t>2) pkt 2 – zostanie obniżona o 15 % kwoty, o której mowa w pkt 1.</w:t>
      </w:r>
    </w:p>
    <w:p w14:paraId="5A400919" w14:textId="77777777" w:rsidR="00D35C06" w:rsidRPr="005D69A5" w:rsidRDefault="00D35C06" w:rsidP="00D35C06">
      <w:pPr>
        <w:pStyle w:val="Ustp"/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Jeżeli spełnienie warunków, o których mowa w ust. 1 lub 2 jest zagrożone z powodu przyczyn niezależnych od RLGD, RLGD niezwłocznie po ich zaistnieniu, występuje z wnioskiem do IZ, informując o przyczynach wraz z uzasadnieniem </w:t>
      </w:r>
      <w:r w:rsidR="00830066" w:rsidRPr="005D69A5">
        <w:rPr>
          <w:sz w:val="24"/>
          <w:szCs w:val="24"/>
        </w:rPr>
        <w:t>ich wpływu</w:t>
      </w:r>
      <w:r w:rsidRPr="005D69A5">
        <w:rPr>
          <w:sz w:val="24"/>
          <w:szCs w:val="24"/>
        </w:rPr>
        <w:t xml:space="preserve"> na realizację warunków, o których mowa w ust. 1 lub 2. </w:t>
      </w:r>
    </w:p>
    <w:p w14:paraId="65A9DA9F" w14:textId="77777777" w:rsidR="00D35C06" w:rsidRPr="005D69A5" w:rsidRDefault="00D35C06" w:rsidP="00D35C06">
      <w:pPr>
        <w:pStyle w:val="Ustp"/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IZ rozpatruje wniosek, o którym mowa w ust. 3, </w:t>
      </w:r>
      <w:r w:rsidR="00830066" w:rsidRPr="005D69A5">
        <w:rPr>
          <w:sz w:val="24"/>
          <w:szCs w:val="24"/>
        </w:rPr>
        <w:t>w terminie 30</w:t>
      </w:r>
      <w:r w:rsidRPr="005D69A5">
        <w:rPr>
          <w:sz w:val="24"/>
          <w:szCs w:val="24"/>
        </w:rPr>
        <w:t xml:space="preserve"> dni od dnia jego wpływu i </w:t>
      </w:r>
      <w:r w:rsidR="00830066" w:rsidRPr="005D69A5">
        <w:rPr>
          <w:sz w:val="24"/>
          <w:szCs w:val="24"/>
        </w:rPr>
        <w:t xml:space="preserve">bada przyczyny </w:t>
      </w:r>
      <w:r w:rsidRPr="005D69A5">
        <w:rPr>
          <w:sz w:val="24"/>
          <w:szCs w:val="24"/>
        </w:rPr>
        <w:t>oraz ich wpływ na spełnienie warunków, o których mowa w ust. 1 lub 2. IZ może podjąć decyzję o odroczeniu terminu spełnienia warunków, o których mowa w ust. 1 lub 2 albo decyzję odmowną. Decyzja IZ wymaga uzasadnienia i powoduje/nie powoduje konieczności zmiany umowy ramowej.</w:t>
      </w:r>
    </w:p>
    <w:p w14:paraId="4034FE19" w14:textId="77777777" w:rsidR="00D35C06" w:rsidRPr="005D69A5" w:rsidRDefault="00D35C06" w:rsidP="00D35C06">
      <w:pPr>
        <w:pStyle w:val="Ustp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>O spełnieniu warunków, o których mowa w ust. 1 i 2, stanowiących kamienie milowe realizacji umowy ramowej, IZ informuje RLGD, w formie pisemnej, w terminie 60 dni od upływu terminów wskazanych w ust. 1 i 2.</w:t>
      </w:r>
    </w:p>
    <w:p w14:paraId="4C04D3FB" w14:textId="77777777" w:rsidR="00D35C06" w:rsidRPr="005D69A5" w:rsidRDefault="00D35C06" w:rsidP="00D35C06">
      <w:pPr>
        <w:pStyle w:val="Ustp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>W przypadku niewykonania przez RLGD kamieni milowych, o których mowa w ust. 1 lub 2, RLGD zobowiązana jest do zmiany LSR w zakresie planu finansowego i wskaźników realizacji LSR, oraz przekazania jej do IZ, w terminie 60 dni od otrzymania informacji, o której mowa w ust. 5. Postanowienia § 6 ust. 2-4 stosuje się odpowiednio. Zmiana LSR wymaga zmiany umowy ramowej.</w:t>
      </w:r>
    </w:p>
    <w:p w14:paraId="70452849" w14:textId="77777777" w:rsidR="00D35C06" w:rsidRPr="005D69A5" w:rsidRDefault="00D35C06" w:rsidP="00D35C06">
      <w:pPr>
        <w:pStyle w:val="Ustp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 xml:space="preserve">Do czasu zmiany umowy ramowej RLGD nie może ogłosić naboru wniosków o dofinansowanie, ani naboru wniosków o powierzenie grantów. </w:t>
      </w:r>
    </w:p>
    <w:p w14:paraId="36B4F7EC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 xml:space="preserve">§ </w:t>
      </w:r>
      <w:r w:rsidR="00237817" w:rsidRPr="005D69A5">
        <w:rPr>
          <w:rFonts w:ascii="Times New Roman" w:hAnsi="Times New Roman" w:cs="Times New Roman"/>
        </w:rPr>
        <w:t>13</w:t>
      </w:r>
      <w:r w:rsidRPr="005D69A5">
        <w:rPr>
          <w:rFonts w:ascii="Times New Roman" w:hAnsi="Times New Roman" w:cs="Times New Roman"/>
        </w:rPr>
        <w:t xml:space="preserve">. </w:t>
      </w:r>
    </w:p>
    <w:p w14:paraId="5797DF17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>Realizacja zobowiązań przez RLGD oraz uchybienia</w:t>
      </w:r>
    </w:p>
    <w:p w14:paraId="785664B2" w14:textId="77777777" w:rsidR="002D2BC6" w:rsidRPr="005D69A5" w:rsidRDefault="002D2BC6" w:rsidP="00C84C3F">
      <w:pPr>
        <w:pStyle w:val="Ustp"/>
        <w:numPr>
          <w:ilvl w:val="2"/>
          <w:numId w:val="14"/>
        </w:numPr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Uznaje się, że RLGD realizuje zobowiązania określone w umowie ramowej, jeżeli nie zostało stwierdzone uchybienie w zakresie realizacji zobowiązań, o których mowa w § </w:t>
      </w:r>
      <w:r w:rsidR="009C7FCD" w:rsidRPr="005D69A5">
        <w:rPr>
          <w:sz w:val="24"/>
          <w:szCs w:val="24"/>
        </w:rPr>
        <w:t>3, § 6</w:t>
      </w:r>
      <w:r w:rsidR="00EE1D67" w:rsidRPr="005D69A5">
        <w:rPr>
          <w:sz w:val="24"/>
          <w:szCs w:val="24"/>
        </w:rPr>
        <w:t>-1</w:t>
      </w:r>
      <w:r w:rsidR="009C7FCD" w:rsidRPr="005D69A5">
        <w:rPr>
          <w:sz w:val="24"/>
          <w:szCs w:val="24"/>
        </w:rPr>
        <w:t xml:space="preserve">1, </w:t>
      </w:r>
      <w:r w:rsidRPr="005D69A5">
        <w:rPr>
          <w:sz w:val="24"/>
          <w:szCs w:val="24"/>
        </w:rPr>
        <w:t>z zastrzeżeniem ust. 2–3.</w:t>
      </w:r>
    </w:p>
    <w:p w14:paraId="2561FDB9" w14:textId="77777777" w:rsidR="002D2BC6" w:rsidRPr="005D69A5" w:rsidRDefault="002D2BC6" w:rsidP="00493672">
      <w:pPr>
        <w:pStyle w:val="Ustp"/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Uznaje się, że RLGD realizuje zobowiązania określone w umowie</w:t>
      </w:r>
      <w:r w:rsidR="00A56436" w:rsidRPr="005D69A5">
        <w:rPr>
          <w:sz w:val="24"/>
          <w:szCs w:val="24"/>
        </w:rPr>
        <w:t xml:space="preserve"> ramowej</w:t>
      </w:r>
      <w:r w:rsidRPr="005D69A5">
        <w:rPr>
          <w:sz w:val="24"/>
          <w:szCs w:val="24"/>
        </w:rPr>
        <w:t xml:space="preserve">, jeżeli, mimo stwierdzenia uchybień w zakresie realizacji zobowiązań, o których mowa w </w:t>
      </w:r>
      <w:r w:rsidR="00EC2195" w:rsidRPr="005D69A5">
        <w:rPr>
          <w:sz w:val="24"/>
          <w:szCs w:val="24"/>
        </w:rPr>
        <w:t>§</w:t>
      </w:r>
      <w:r w:rsidR="00F93939" w:rsidRPr="005D69A5">
        <w:rPr>
          <w:sz w:val="24"/>
          <w:szCs w:val="24"/>
        </w:rPr>
        <w:t xml:space="preserve"> </w:t>
      </w:r>
      <w:r w:rsidR="009C7FCD" w:rsidRPr="005D69A5">
        <w:rPr>
          <w:sz w:val="24"/>
          <w:szCs w:val="24"/>
        </w:rPr>
        <w:t>7</w:t>
      </w:r>
      <w:r w:rsidR="00F93939" w:rsidRPr="005D69A5">
        <w:rPr>
          <w:sz w:val="24"/>
          <w:szCs w:val="24"/>
        </w:rPr>
        <w:t xml:space="preserve"> pkt </w:t>
      </w:r>
      <w:r w:rsidR="009C7FCD" w:rsidRPr="005D69A5">
        <w:rPr>
          <w:sz w:val="24"/>
          <w:szCs w:val="24"/>
        </w:rPr>
        <w:t>2</w:t>
      </w:r>
      <w:r w:rsidR="00F93939" w:rsidRPr="005D69A5">
        <w:rPr>
          <w:sz w:val="24"/>
          <w:szCs w:val="24"/>
        </w:rPr>
        <w:t xml:space="preserve"> lit</w:t>
      </w:r>
      <w:r w:rsidR="009C7FCD" w:rsidRPr="005D69A5">
        <w:rPr>
          <w:sz w:val="24"/>
          <w:szCs w:val="24"/>
        </w:rPr>
        <w:t>.</w:t>
      </w:r>
      <w:r w:rsidR="00F93939" w:rsidRPr="005D69A5">
        <w:rPr>
          <w:sz w:val="24"/>
          <w:szCs w:val="24"/>
        </w:rPr>
        <w:t xml:space="preserve"> d </w:t>
      </w:r>
      <w:r w:rsidR="00EE1D67" w:rsidRPr="005D69A5">
        <w:rPr>
          <w:sz w:val="24"/>
          <w:szCs w:val="24"/>
        </w:rPr>
        <w:t>i e</w:t>
      </w:r>
      <w:r w:rsidR="00F93939" w:rsidRPr="005D69A5">
        <w:rPr>
          <w:sz w:val="24"/>
          <w:szCs w:val="24"/>
        </w:rPr>
        <w:t xml:space="preserve">, pkt </w:t>
      </w:r>
      <w:r w:rsidR="005C15C5" w:rsidRPr="005D69A5">
        <w:rPr>
          <w:sz w:val="24"/>
          <w:szCs w:val="24"/>
        </w:rPr>
        <w:t>3</w:t>
      </w:r>
      <w:r w:rsidR="00F93939" w:rsidRPr="005D69A5">
        <w:rPr>
          <w:sz w:val="24"/>
          <w:szCs w:val="24"/>
        </w:rPr>
        <w:t xml:space="preserve"> i </w:t>
      </w:r>
      <w:r w:rsidR="005C15C5" w:rsidRPr="005D69A5">
        <w:rPr>
          <w:sz w:val="24"/>
          <w:szCs w:val="24"/>
        </w:rPr>
        <w:t>4</w:t>
      </w:r>
      <w:r w:rsidR="00F93939" w:rsidRPr="005D69A5">
        <w:rPr>
          <w:sz w:val="24"/>
          <w:szCs w:val="24"/>
        </w:rPr>
        <w:t xml:space="preserve">, pkt </w:t>
      </w:r>
      <w:r w:rsidR="005C15C5" w:rsidRPr="005D69A5">
        <w:rPr>
          <w:sz w:val="24"/>
          <w:szCs w:val="24"/>
        </w:rPr>
        <w:t>7</w:t>
      </w:r>
      <w:r w:rsidR="00F93939" w:rsidRPr="005D69A5">
        <w:rPr>
          <w:sz w:val="24"/>
          <w:szCs w:val="24"/>
        </w:rPr>
        <w:t xml:space="preserve"> lit. b-d, §</w:t>
      </w:r>
      <w:r w:rsidR="003E2F0D" w:rsidRPr="005D69A5">
        <w:rPr>
          <w:sz w:val="24"/>
          <w:szCs w:val="24"/>
        </w:rPr>
        <w:t xml:space="preserve"> </w:t>
      </w:r>
      <w:r w:rsidR="00205FA4" w:rsidRPr="005D69A5">
        <w:rPr>
          <w:sz w:val="24"/>
          <w:szCs w:val="24"/>
        </w:rPr>
        <w:t>8</w:t>
      </w:r>
      <w:r w:rsidR="005C15C5" w:rsidRPr="005D69A5">
        <w:rPr>
          <w:sz w:val="24"/>
          <w:szCs w:val="24"/>
        </w:rPr>
        <w:t xml:space="preserve"> ust. 1 </w:t>
      </w:r>
      <w:r w:rsidR="003E2F0D" w:rsidRPr="005D69A5">
        <w:rPr>
          <w:sz w:val="24"/>
          <w:szCs w:val="24"/>
        </w:rPr>
        <w:t xml:space="preserve">pkt 1, § </w:t>
      </w:r>
      <w:r w:rsidR="00205FA4" w:rsidRPr="005D69A5">
        <w:rPr>
          <w:sz w:val="24"/>
          <w:szCs w:val="24"/>
        </w:rPr>
        <w:t>9</w:t>
      </w:r>
      <w:r w:rsidR="003E2F0D" w:rsidRPr="005D69A5">
        <w:rPr>
          <w:sz w:val="24"/>
          <w:szCs w:val="24"/>
        </w:rPr>
        <w:t xml:space="preserve"> ust. 1 pkt 1</w:t>
      </w:r>
      <w:r w:rsidR="005C15C5" w:rsidRPr="005D69A5">
        <w:rPr>
          <w:sz w:val="24"/>
          <w:szCs w:val="24"/>
        </w:rPr>
        <w:t>-4</w:t>
      </w:r>
      <w:r w:rsidR="00660C9C" w:rsidRPr="005D69A5">
        <w:rPr>
          <w:sz w:val="24"/>
          <w:szCs w:val="24"/>
        </w:rPr>
        <w:t xml:space="preserve"> oraz ust. 2 pkt 1 </w:t>
      </w:r>
      <w:r w:rsidR="005C15C5" w:rsidRPr="005D69A5">
        <w:rPr>
          <w:sz w:val="24"/>
          <w:szCs w:val="24"/>
        </w:rPr>
        <w:t>i 2</w:t>
      </w:r>
      <w:r w:rsidR="003E2F0D" w:rsidRPr="005D69A5">
        <w:rPr>
          <w:sz w:val="24"/>
          <w:szCs w:val="24"/>
        </w:rPr>
        <w:t>, §</w:t>
      </w:r>
      <w:r w:rsidR="00660C9C" w:rsidRPr="005D69A5">
        <w:rPr>
          <w:sz w:val="24"/>
          <w:szCs w:val="24"/>
        </w:rPr>
        <w:t xml:space="preserve"> </w:t>
      </w:r>
      <w:r w:rsidR="00205FA4" w:rsidRPr="005D69A5">
        <w:rPr>
          <w:sz w:val="24"/>
          <w:szCs w:val="24"/>
        </w:rPr>
        <w:t>10</w:t>
      </w:r>
      <w:r w:rsidR="00660C9C" w:rsidRPr="005D69A5">
        <w:rPr>
          <w:sz w:val="24"/>
          <w:szCs w:val="24"/>
        </w:rPr>
        <w:t xml:space="preserve"> pkt 1-6</w:t>
      </w:r>
      <w:r w:rsidR="003E2F0D" w:rsidRPr="005D69A5">
        <w:rPr>
          <w:sz w:val="24"/>
          <w:szCs w:val="24"/>
        </w:rPr>
        <w:t>, § 1</w:t>
      </w:r>
      <w:r w:rsidR="00205FA4" w:rsidRPr="005D69A5">
        <w:rPr>
          <w:sz w:val="24"/>
          <w:szCs w:val="24"/>
        </w:rPr>
        <w:t>1</w:t>
      </w:r>
      <w:r w:rsidR="003E2F0D" w:rsidRPr="005D69A5">
        <w:rPr>
          <w:sz w:val="24"/>
          <w:szCs w:val="24"/>
        </w:rPr>
        <w:t xml:space="preserve"> pkt </w:t>
      </w:r>
      <w:r w:rsidR="00215809" w:rsidRPr="005D69A5">
        <w:rPr>
          <w:sz w:val="24"/>
          <w:szCs w:val="24"/>
        </w:rPr>
        <w:t>3</w:t>
      </w:r>
      <w:r w:rsidRPr="005D69A5">
        <w:rPr>
          <w:sz w:val="24"/>
          <w:szCs w:val="24"/>
        </w:rPr>
        <w:t>, jeśli:</w:t>
      </w:r>
    </w:p>
    <w:p w14:paraId="3B4F5BD4" w14:textId="77777777" w:rsidR="002D2BC6" w:rsidRPr="005D69A5" w:rsidRDefault="002D2BC6" w:rsidP="00C84C3F">
      <w:pPr>
        <w:pStyle w:val="Ustp"/>
        <w:numPr>
          <w:ilvl w:val="0"/>
          <w:numId w:val="6"/>
        </w:numPr>
        <w:spacing w:before="0" w:line="360" w:lineRule="auto"/>
        <w:ind w:left="709" w:hanging="425"/>
        <w:rPr>
          <w:sz w:val="24"/>
          <w:szCs w:val="24"/>
        </w:rPr>
      </w:pPr>
      <w:r w:rsidRPr="005D69A5">
        <w:rPr>
          <w:sz w:val="24"/>
          <w:szCs w:val="24"/>
        </w:rPr>
        <w:lastRenderedPageBreak/>
        <w:t>IZ sformułował</w:t>
      </w:r>
      <w:r w:rsidR="00830066" w:rsidRPr="005D69A5">
        <w:rPr>
          <w:sz w:val="24"/>
          <w:szCs w:val="24"/>
        </w:rPr>
        <w:t>a</w:t>
      </w:r>
      <w:r w:rsidRPr="005D69A5">
        <w:rPr>
          <w:sz w:val="24"/>
          <w:szCs w:val="24"/>
        </w:rPr>
        <w:t xml:space="preserve"> zalecenia dla RLGD w związku ze stwierdzonymi uchybieniami i </w:t>
      </w:r>
      <w:r w:rsidR="00830066" w:rsidRPr="005D69A5">
        <w:rPr>
          <w:sz w:val="24"/>
          <w:szCs w:val="24"/>
        </w:rPr>
        <w:t xml:space="preserve">wskazała termin ich realizacji lub </w:t>
      </w:r>
      <w:r w:rsidRPr="005D69A5">
        <w:rPr>
          <w:sz w:val="24"/>
          <w:szCs w:val="24"/>
        </w:rPr>
        <w:t>co najwyżej raz wezwał</w:t>
      </w:r>
      <w:r w:rsidR="00215809" w:rsidRPr="005D69A5">
        <w:rPr>
          <w:sz w:val="24"/>
          <w:szCs w:val="24"/>
        </w:rPr>
        <w:t>a</w:t>
      </w:r>
      <w:r w:rsidRPr="005D69A5">
        <w:rPr>
          <w:sz w:val="24"/>
          <w:szCs w:val="24"/>
        </w:rPr>
        <w:t xml:space="preserve"> RLGD do wykonania zalecenia w zakresie danego zobowiązania;</w:t>
      </w:r>
    </w:p>
    <w:p w14:paraId="6E82A1A4" w14:textId="77777777" w:rsidR="002D2BC6" w:rsidRPr="005D69A5" w:rsidRDefault="002D2BC6" w:rsidP="00C84C3F">
      <w:pPr>
        <w:pStyle w:val="Ustp"/>
        <w:numPr>
          <w:ilvl w:val="0"/>
          <w:numId w:val="6"/>
        </w:numPr>
        <w:spacing w:before="0" w:line="360" w:lineRule="auto"/>
        <w:ind w:left="709" w:hanging="425"/>
        <w:rPr>
          <w:sz w:val="24"/>
          <w:szCs w:val="24"/>
        </w:rPr>
      </w:pPr>
      <w:r w:rsidRPr="005D69A5">
        <w:rPr>
          <w:sz w:val="24"/>
          <w:szCs w:val="24"/>
        </w:rPr>
        <w:t>RLGD wykonała zalecenia, o których mowa w pkt 1 i nie stwierdzono kolejnego uchybienia w zakresie danego zobowiązania.</w:t>
      </w:r>
    </w:p>
    <w:p w14:paraId="247FF150" w14:textId="6A3BD311" w:rsidR="002D2BC6" w:rsidRPr="005D69A5" w:rsidRDefault="002D2BC6" w:rsidP="00493672">
      <w:pPr>
        <w:pStyle w:val="Ustp"/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Uznaje się, że RLGD realizuje</w:t>
      </w:r>
      <w:r w:rsidR="008E79A2">
        <w:rPr>
          <w:sz w:val="24"/>
          <w:szCs w:val="24"/>
        </w:rPr>
        <w:t xml:space="preserve"> zobowiązania, o których mowa w</w:t>
      </w:r>
      <w:r w:rsidRPr="005D69A5">
        <w:rPr>
          <w:sz w:val="24"/>
          <w:szCs w:val="24"/>
        </w:rPr>
        <w:t>:</w:t>
      </w:r>
    </w:p>
    <w:p w14:paraId="5B5950B8" w14:textId="141D25E5" w:rsidR="002D2BC6" w:rsidRPr="005D69A5" w:rsidRDefault="00C54370" w:rsidP="00683655">
      <w:pPr>
        <w:pStyle w:val="Ustp"/>
        <w:numPr>
          <w:ilvl w:val="0"/>
          <w:numId w:val="11"/>
        </w:numPr>
        <w:spacing w:before="0" w:line="360" w:lineRule="auto"/>
        <w:ind w:left="709" w:hanging="283"/>
        <w:rPr>
          <w:sz w:val="24"/>
          <w:szCs w:val="24"/>
        </w:rPr>
      </w:pPr>
      <w:r w:rsidRPr="005D69A5">
        <w:rPr>
          <w:sz w:val="24"/>
          <w:szCs w:val="24"/>
        </w:rPr>
        <w:t xml:space="preserve">§ </w:t>
      </w:r>
      <w:r w:rsidR="00830066" w:rsidRPr="005D69A5">
        <w:rPr>
          <w:sz w:val="24"/>
          <w:szCs w:val="24"/>
        </w:rPr>
        <w:t>7</w:t>
      </w:r>
      <w:r w:rsidR="008E79A2">
        <w:rPr>
          <w:sz w:val="24"/>
          <w:szCs w:val="24"/>
        </w:rPr>
        <w:t xml:space="preserve"> </w:t>
      </w:r>
      <w:r w:rsidR="00660C9C" w:rsidRPr="005D69A5">
        <w:rPr>
          <w:sz w:val="24"/>
          <w:szCs w:val="24"/>
        </w:rPr>
        <w:t>pkt</w:t>
      </w:r>
      <w:r w:rsidR="00056323" w:rsidRPr="005D69A5">
        <w:rPr>
          <w:sz w:val="24"/>
          <w:szCs w:val="24"/>
        </w:rPr>
        <w:t xml:space="preserve"> </w:t>
      </w:r>
      <w:r w:rsidR="00215809" w:rsidRPr="005D69A5">
        <w:rPr>
          <w:sz w:val="24"/>
          <w:szCs w:val="24"/>
        </w:rPr>
        <w:t>6</w:t>
      </w:r>
      <w:r w:rsidR="002D2BC6" w:rsidRPr="005D69A5">
        <w:rPr>
          <w:sz w:val="24"/>
          <w:szCs w:val="24"/>
        </w:rPr>
        <w:t xml:space="preserve"> lit.</w:t>
      </w:r>
      <w:r w:rsidR="00660C9C" w:rsidRPr="005D69A5">
        <w:rPr>
          <w:sz w:val="24"/>
          <w:szCs w:val="24"/>
        </w:rPr>
        <w:t xml:space="preserve"> </w:t>
      </w:r>
      <w:r w:rsidR="002D2BC6" w:rsidRPr="005D69A5">
        <w:rPr>
          <w:sz w:val="24"/>
          <w:szCs w:val="24"/>
        </w:rPr>
        <w:t>d, w zakresie obecności pracownika biura RLGD w godzinach pracy biura, również w przypadku, gdy nieobecność pracownika jest odpowiednio uzasadniona, a właściwa informacja o jego nieobecności jest w możliwie najkrótszym terminie zamieszczona w widocznym miejscu w siedzibie RLGD lub na stronie internetowej RLGD albo w biurze RLGD obecny jest członek zarządu RLGD;</w:t>
      </w:r>
    </w:p>
    <w:p w14:paraId="0C7A87B3" w14:textId="139B5303" w:rsidR="002D2BC6" w:rsidRPr="005D69A5" w:rsidRDefault="00C54370" w:rsidP="00683655">
      <w:pPr>
        <w:pStyle w:val="Ustp"/>
        <w:numPr>
          <w:ilvl w:val="0"/>
          <w:numId w:val="11"/>
        </w:numPr>
        <w:spacing w:before="0" w:line="360" w:lineRule="auto"/>
        <w:ind w:left="709" w:hanging="283"/>
        <w:rPr>
          <w:sz w:val="24"/>
          <w:szCs w:val="24"/>
        </w:rPr>
      </w:pPr>
      <w:r w:rsidRPr="005D69A5">
        <w:rPr>
          <w:sz w:val="24"/>
          <w:szCs w:val="24"/>
        </w:rPr>
        <w:t xml:space="preserve">§ </w:t>
      </w:r>
      <w:r w:rsidR="00830066" w:rsidRPr="005D69A5">
        <w:rPr>
          <w:sz w:val="24"/>
          <w:szCs w:val="24"/>
        </w:rPr>
        <w:t>8</w:t>
      </w:r>
      <w:r w:rsidR="00215809" w:rsidRPr="005D69A5">
        <w:rPr>
          <w:sz w:val="24"/>
          <w:szCs w:val="24"/>
        </w:rPr>
        <w:t xml:space="preserve"> ust. 1</w:t>
      </w:r>
      <w:r w:rsidRPr="005D69A5">
        <w:rPr>
          <w:sz w:val="24"/>
          <w:szCs w:val="24"/>
        </w:rPr>
        <w:t xml:space="preserve"> </w:t>
      </w:r>
      <w:r w:rsidR="00660C9C" w:rsidRPr="005D69A5">
        <w:rPr>
          <w:sz w:val="24"/>
          <w:szCs w:val="24"/>
        </w:rPr>
        <w:t xml:space="preserve">pkt </w:t>
      </w:r>
      <w:r w:rsidR="00215809" w:rsidRPr="005D69A5">
        <w:rPr>
          <w:sz w:val="24"/>
          <w:szCs w:val="24"/>
        </w:rPr>
        <w:t>4</w:t>
      </w:r>
      <w:r w:rsidR="002D2BC6" w:rsidRPr="005D69A5">
        <w:rPr>
          <w:sz w:val="24"/>
          <w:szCs w:val="24"/>
        </w:rPr>
        <w:t xml:space="preserve"> w zakresie:</w:t>
      </w:r>
    </w:p>
    <w:p w14:paraId="53B4A43C" w14:textId="77777777" w:rsidR="002D2BC6" w:rsidRPr="005D69A5" w:rsidRDefault="002D2BC6" w:rsidP="00C84C3F">
      <w:pPr>
        <w:pStyle w:val="Ustp"/>
        <w:numPr>
          <w:ilvl w:val="1"/>
          <w:numId w:val="11"/>
        </w:numPr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terminowości przeprowadzania postępowania w sprawie wyboru operacji realizujących cele LSR, również w przypadku, gdy uchybienie terminu nastąpiło z przyczyn niezależnych od RLGD i zostało pisemnie wyjaśnione,</w:t>
      </w:r>
    </w:p>
    <w:p w14:paraId="540D7334" w14:textId="2B5A14E2" w:rsidR="002D2BC6" w:rsidRPr="005D69A5" w:rsidRDefault="002D2BC6" w:rsidP="00C84C3F">
      <w:pPr>
        <w:pStyle w:val="Ustp"/>
        <w:numPr>
          <w:ilvl w:val="1"/>
          <w:numId w:val="11"/>
        </w:numPr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prawidłowego przeprowadzania postępowania w sprawie wyboru operacji realizujących cele LSR, jeżeli wnioskodawcom objętym danym postępowaniem nie odmówiono udzielenia wsparcia ze względu na stwierdzone przez IZ uchybienia, stanowiące o braku zgodności </w:t>
      </w:r>
      <w:r w:rsidR="008006FA">
        <w:rPr>
          <w:sz w:val="24"/>
          <w:szCs w:val="24"/>
        </w:rPr>
        <w:t>z przynajmniej jednym z wymogów</w:t>
      </w:r>
      <w:r w:rsidRPr="005D69A5">
        <w:rPr>
          <w:sz w:val="24"/>
          <w:szCs w:val="24"/>
        </w:rPr>
        <w:t>.</w:t>
      </w:r>
    </w:p>
    <w:p w14:paraId="230970D4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 xml:space="preserve">§ </w:t>
      </w:r>
      <w:r w:rsidR="00237817" w:rsidRPr="005D69A5">
        <w:rPr>
          <w:rFonts w:ascii="Times New Roman" w:hAnsi="Times New Roman" w:cs="Times New Roman"/>
        </w:rPr>
        <w:t>14</w:t>
      </w:r>
      <w:r w:rsidRPr="005D69A5">
        <w:rPr>
          <w:rFonts w:ascii="Times New Roman" w:hAnsi="Times New Roman" w:cs="Times New Roman"/>
        </w:rPr>
        <w:t xml:space="preserve">. </w:t>
      </w:r>
    </w:p>
    <w:p w14:paraId="3C3A2DD0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>Korekty finansowe</w:t>
      </w:r>
    </w:p>
    <w:p w14:paraId="1EFC5244" w14:textId="4E4656C4" w:rsidR="002D2BC6" w:rsidRPr="005D69A5" w:rsidRDefault="002D2BC6" w:rsidP="00493672">
      <w:pPr>
        <w:pStyle w:val="Ustp"/>
        <w:numPr>
          <w:ilvl w:val="0"/>
          <w:numId w:val="0"/>
        </w:numPr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Środki </w:t>
      </w:r>
      <w:r w:rsidRPr="005D69A5">
        <w:rPr>
          <w:spacing w:val="-2"/>
          <w:position w:val="-2"/>
          <w:sz w:val="24"/>
          <w:szCs w:val="24"/>
        </w:rPr>
        <w:t>finansowe</w:t>
      </w:r>
      <w:r w:rsidRPr="005D69A5">
        <w:rPr>
          <w:sz w:val="24"/>
          <w:szCs w:val="24"/>
        </w:rPr>
        <w:t xml:space="preserve"> określone w § </w:t>
      </w:r>
      <w:r w:rsidR="00830066" w:rsidRPr="005D69A5">
        <w:rPr>
          <w:sz w:val="24"/>
          <w:szCs w:val="24"/>
        </w:rPr>
        <w:t>5</w:t>
      </w:r>
      <w:r w:rsidR="00FA37F1" w:rsidRPr="005D69A5">
        <w:rPr>
          <w:sz w:val="24"/>
          <w:szCs w:val="24"/>
        </w:rPr>
        <w:t xml:space="preserve"> ust. 1</w:t>
      </w:r>
      <w:r w:rsidRPr="005D69A5">
        <w:rPr>
          <w:sz w:val="24"/>
          <w:szCs w:val="24"/>
        </w:rPr>
        <w:t xml:space="preserve"> ulegają obniżeniu:</w:t>
      </w:r>
    </w:p>
    <w:p w14:paraId="50ECBC0A" w14:textId="77777777" w:rsidR="002D2BC6" w:rsidRPr="005D69A5" w:rsidRDefault="002D2BC6" w:rsidP="00493672">
      <w:pPr>
        <w:pStyle w:val="Punkt"/>
        <w:spacing w:line="360" w:lineRule="auto"/>
        <w:ind w:left="709" w:hanging="425"/>
        <w:rPr>
          <w:sz w:val="24"/>
          <w:szCs w:val="24"/>
        </w:rPr>
      </w:pPr>
      <w:r w:rsidRPr="005D69A5">
        <w:rPr>
          <w:sz w:val="24"/>
          <w:szCs w:val="24"/>
        </w:rPr>
        <w:t>o 5%</w:t>
      </w:r>
      <w:r w:rsidR="00675A83" w:rsidRPr="005D69A5">
        <w:rPr>
          <w:sz w:val="24"/>
          <w:szCs w:val="24"/>
        </w:rPr>
        <w:t xml:space="preserve"> </w:t>
      </w:r>
      <w:r w:rsidRPr="005D69A5">
        <w:rPr>
          <w:sz w:val="24"/>
          <w:szCs w:val="24"/>
        </w:rPr>
        <w:t>w przypadku gdy:</w:t>
      </w:r>
    </w:p>
    <w:p w14:paraId="24F6B476" w14:textId="1E2DA000" w:rsidR="002D2BC6" w:rsidRPr="005D69A5" w:rsidRDefault="002D2BC6" w:rsidP="00C84C3F">
      <w:pPr>
        <w:pStyle w:val="Punkt"/>
        <w:numPr>
          <w:ilvl w:val="4"/>
          <w:numId w:val="5"/>
        </w:numPr>
        <w:spacing w:line="360" w:lineRule="auto"/>
        <w:ind w:left="1134" w:hanging="425"/>
        <w:rPr>
          <w:sz w:val="24"/>
          <w:szCs w:val="24"/>
        </w:rPr>
      </w:pPr>
      <w:r w:rsidRPr="005D69A5">
        <w:rPr>
          <w:sz w:val="24"/>
          <w:szCs w:val="24"/>
        </w:rPr>
        <w:t xml:space="preserve">pomimo dokonanego przez </w:t>
      </w:r>
      <w:r w:rsidR="008E79A2">
        <w:rPr>
          <w:sz w:val="24"/>
          <w:szCs w:val="24"/>
        </w:rPr>
        <w:t>Agencję</w:t>
      </w:r>
      <w:r w:rsidR="003C579A" w:rsidRPr="005D69A5">
        <w:rPr>
          <w:sz w:val="24"/>
          <w:szCs w:val="24"/>
        </w:rPr>
        <w:t xml:space="preserve"> </w:t>
      </w:r>
      <w:r w:rsidRPr="005D69A5">
        <w:rPr>
          <w:sz w:val="24"/>
          <w:szCs w:val="24"/>
        </w:rPr>
        <w:t xml:space="preserve">za pośrednictwem IZ wezwania RLGD nie wykona, w danym postępowaniu w sprawie wyboru operacji, zobowiązania, o którym mowa </w:t>
      </w:r>
      <w:r w:rsidR="00830066" w:rsidRPr="005D69A5">
        <w:rPr>
          <w:sz w:val="24"/>
          <w:szCs w:val="24"/>
        </w:rPr>
        <w:t xml:space="preserve">w </w:t>
      </w:r>
      <w:r w:rsidRPr="005D69A5">
        <w:rPr>
          <w:spacing w:val="-2"/>
          <w:position w:val="-2"/>
          <w:sz w:val="24"/>
          <w:szCs w:val="24"/>
        </w:rPr>
        <w:t>§ </w:t>
      </w:r>
      <w:r w:rsidR="003C579A" w:rsidRPr="005D69A5">
        <w:rPr>
          <w:spacing w:val="-2"/>
          <w:position w:val="-2"/>
          <w:sz w:val="24"/>
          <w:szCs w:val="24"/>
        </w:rPr>
        <w:t>7</w:t>
      </w:r>
      <w:r w:rsidR="0064797C" w:rsidRPr="005D69A5">
        <w:rPr>
          <w:spacing w:val="-2"/>
          <w:position w:val="-2"/>
          <w:sz w:val="24"/>
          <w:szCs w:val="24"/>
        </w:rPr>
        <w:t xml:space="preserve"> </w:t>
      </w:r>
      <w:r w:rsidR="00830066" w:rsidRPr="005D69A5">
        <w:rPr>
          <w:spacing w:val="-2"/>
          <w:position w:val="-2"/>
          <w:sz w:val="24"/>
          <w:szCs w:val="24"/>
        </w:rPr>
        <w:t>ust.</w:t>
      </w:r>
      <w:r w:rsidR="006157CA" w:rsidRPr="005D69A5">
        <w:rPr>
          <w:spacing w:val="-2"/>
          <w:position w:val="-2"/>
          <w:sz w:val="24"/>
          <w:szCs w:val="24"/>
        </w:rPr>
        <w:t xml:space="preserve"> </w:t>
      </w:r>
      <w:r w:rsidR="003C579A" w:rsidRPr="005D69A5">
        <w:rPr>
          <w:spacing w:val="-2"/>
          <w:position w:val="-2"/>
          <w:sz w:val="24"/>
          <w:szCs w:val="24"/>
        </w:rPr>
        <w:t>7</w:t>
      </w:r>
      <w:r w:rsidR="006157CA" w:rsidRPr="005D69A5">
        <w:rPr>
          <w:spacing w:val="-2"/>
          <w:position w:val="-2"/>
          <w:sz w:val="24"/>
          <w:szCs w:val="24"/>
        </w:rPr>
        <w:t xml:space="preserve"> lit. c</w:t>
      </w:r>
      <w:r w:rsidR="006D5017" w:rsidRPr="005D69A5">
        <w:rPr>
          <w:spacing w:val="-2"/>
          <w:position w:val="-2"/>
          <w:sz w:val="24"/>
          <w:szCs w:val="24"/>
        </w:rPr>
        <w:t>,</w:t>
      </w:r>
    </w:p>
    <w:p w14:paraId="2775CAC4" w14:textId="0FD20949" w:rsidR="002D2BC6" w:rsidRPr="005D69A5" w:rsidRDefault="002D2BC6" w:rsidP="00C84C3F">
      <w:pPr>
        <w:pStyle w:val="Punkt"/>
        <w:numPr>
          <w:ilvl w:val="4"/>
          <w:numId w:val="5"/>
        </w:numPr>
        <w:spacing w:line="360" w:lineRule="auto"/>
        <w:ind w:left="1134" w:hanging="425"/>
        <w:rPr>
          <w:sz w:val="24"/>
          <w:szCs w:val="24"/>
        </w:rPr>
      </w:pPr>
      <w:r w:rsidRPr="005D69A5">
        <w:rPr>
          <w:sz w:val="24"/>
          <w:szCs w:val="24"/>
        </w:rPr>
        <w:t xml:space="preserve">RLGD nie wykona zaleceń </w:t>
      </w:r>
      <w:r w:rsidR="00830066" w:rsidRPr="005D69A5">
        <w:rPr>
          <w:sz w:val="24"/>
          <w:szCs w:val="24"/>
        </w:rPr>
        <w:t xml:space="preserve">pokontrolnych </w:t>
      </w:r>
      <w:r w:rsidRPr="005D69A5">
        <w:rPr>
          <w:sz w:val="24"/>
          <w:szCs w:val="24"/>
        </w:rPr>
        <w:t>z kontroli</w:t>
      </w:r>
      <w:r w:rsidR="00FA37F1" w:rsidRPr="005D69A5">
        <w:rPr>
          <w:sz w:val="24"/>
          <w:szCs w:val="24"/>
        </w:rPr>
        <w:t>, o któr</w:t>
      </w:r>
      <w:r w:rsidR="00830066" w:rsidRPr="005D69A5">
        <w:rPr>
          <w:sz w:val="24"/>
          <w:szCs w:val="24"/>
        </w:rPr>
        <w:t>ych</w:t>
      </w:r>
      <w:r w:rsidR="00FA37F1" w:rsidRPr="005D69A5">
        <w:rPr>
          <w:sz w:val="24"/>
          <w:szCs w:val="24"/>
        </w:rPr>
        <w:t xml:space="preserve"> mowa w § </w:t>
      </w:r>
      <w:r w:rsidR="00205FA4" w:rsidRPr="005D69A5">
        <w:rPr>
          <w:sz w:val="24"/>
          <w:szCs w:val="24"/>
        </w:rPr>
        <w:t>9</w:t>
      </w:r>
      <w:r w:rsidR="00FA37F1" w:rsidRPr="005D69A5">
        <w:rPr>
          <w:sz w:val="24"/>
          <w:szCs w:val="24"/>
        </w:rPr>
        <w:t xml:space="preserve"> ust. 1</w:t>
      </w:r>
      <w:r w:rsidRPr="005D69A5">
        <w:rPr>
          <w:sz w:val="24"/>
          <w:szCs w:val="24"/>
        </w:rPr>
        <w:t xml:space="preserve"> pkt </w:t>
      </w:r>
      <w:r w:rsidR="003C579A" w:rsidRPr="005D69A5">
        <w:rPr>
          <w:sz w:val="24"/>
          <w:szCs w:val="24"/>
        </w:rPr>
        <w:t>4</w:t>
      </w:r>
      <w:r w:rsidRPr="005D69A5">
        <w:rPr>
          <w:spacing w:val="-2"/>
          <w:position w:val="-2"/>
          <w:sz w:val="24"/>
          <w:szCs w:val="24"/>
        </w:rPr>
        <w:t>;</w:t>
      </w:r>
    </w:p>
    <w:p w14:paraId="6CF08802" w14:textId="77777777" w:rsidR="002D2BC6" w:rsidRPr="005D69A5" w:rsidRDefault="002D2BC6" w:rsidP="00493672">
      <w:pPr>
        <w:pStyle w:val="Punkt"/>
        <w:spacing w:line="360" w:lineRule="auto"/>
        <w:ind w:left="709" w:hanging="425"/>
        <w:rPr>
          <w:sz w:val="24"/>
          <w:szCs w:val="24"/>
        </w:rPr>
      </w:pPr>
      <w:r w:rsidRPr="005D69A5">
        <w:rPr>
          <w:sz w:val="24"/>
          <w:szCs w:val="24"/>
        </w:rPr>
        <w:t>o 1% w przypadku stwierdzenia przez IZ:</w:t>
      </w:r>
    </w:p>
    <w:p w14:paraId="629EA784" w14:textId="77777777" w:rsidR="002D2BC6" w:rsidRPr="005D69A5" w:rsidRDefault="002D2BC6" w:rsidP="00C84C3F">
      <w:pPr>
        <w:pStyle w:val="Punkt"/>
        <w:numPr>
          <w:ilvl w:val="4"/>
          <w:numId w:val="5"/>
        </w:numPr>
        <w:spacing w:line="360" w:lineRule="auto"/>
        <w:ind w:left="1134" w:hanging="425"/>
        <w:rPr>
          <w:sz w:val="24"/>
          <w:szCs w:val="24"/>
        </w:rPr>
      </w:pPr>
      <w:r w:rsidRPr="005D69A5">
        <w:rPr>
          <w:sz w:val="24"/>
          <w:szCs w:val="24"/>
        </w:rPr>
        <w:t>w trakcie oceny poprawności dokonania wyboru operacji lub grantobiorców, nieprawidłowości w ocenie i wyborze operacji lub grantobiorców</w:t>
      </w:r>
      <w:r w:rsidRPr="005D69A5">
        <w:rPr>
          <w:sz w:val="24"/>
          <w:szCs w:val="24"/>
          <w:vertAlign w:val="superscript"/>
        </w:rPr>
        <w:t xml:space="preserve"> </w:t>
      </w:r>
      <w:r w:rsidRPr="005D69A5">
        <w:rPr>
          <w:sz w:val="24"/>
          <w:szCs w:val="24"/>
        </w:rPr>
        <w:t>przez RLGD skutkującej brakiem możliwości udzielenia wsparcia co najmniej jednemu z wnioskodawców w ramach danego naboru wniosków o dofinansowanie lub brakiem możliwości udzielen</w:t>
      </w:r>
      <w:r w:rsidR="0071037E" w:rsidRPr="005D69A5">
        <w:rPr>
          <w:sz w:val="24"/>
          <w:szCs w:val="24"/>
        </w:rPr>
        <w:t>ia wsparcia na projekt grantowy,</w:t>
      </w:r>
    </w:p>
    <w:p w14:paraId="7B8D5747" w14:textId="77777777" w:rsidR="002D2BC6" w:rsidRPr="005D69A5" w:rsidRDefault="002D2BC6" w:rsidP="00C84C3F">
      <w:pPr>
        <w:pStyle w:val="Punkt"/>
        <w:numPr>
          <w:ilvl w:val="4"/>
          <w:numId w:val="5"/>
        </w:numPr>
        <w:spacing w:line="360" w:lineRule="auto"/>
        <w:ind w:left="1134" w:hanging="425"/>
        <w:rPr>
          <w:sz w:val="24"/>
          <w:szCs w:val="24"/>
        </w:rPr>
      </w:pPr>
      <w:r w:rsidRPr="005D69A5">
        <w:rPr>
          <w:sz w:val="24"/>
          <w:szCs w:val="24"/>
        </w:rPr>
        <w:lastRenderedPageBreak/>
        <w:t xml:space="preserve">w danym roku braku realizacji standardu minimum w planie </w:t>
      </w:r>
      <w:r w:rsidR="00E26DB7" w:rsidRPr="005D69A5">
        <w:rPr>
          <w:sz w:val="24"/>
          <w:szCs w:val="24"/>
        </w:rPr>
        <w:t>zadań w zakresie komunikacji i widoczności</w:t>
      </w:r>
      <w:r w:rsidRPr="005D69A5">
        <w:rPr>
          <w:sz w:val="24"/>
          <w:szCs w:val="24"/>
        </w:rPr>
        <w:t>, jeśli taki standard został opracowany. Brak realizacji standardu minimum rozumiany jest jako niezrealizowanie co najmniej jednego z jego elementów.</w:t>
      </w:r>
    </w:p>
    <w:p w14:paraId="785A474F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 xml:space="preserve">§ </w:t>
      </w:r>
      <w:r w:rsidR="00237817" w:rsidRPr="005D69A5">
        <w:rPr>
          <w:rFonts w:ascii="Times New Roman" w:hAnsi="Times New Roman" w:cs="Times New Roman"/>
        </w:rPr>
        <w:t>15</w:t>
      </w:r>
      <w:r w:rsidRPr="005D69A5">
        <w:rPr>
          <w:rFonts w:ascii="Times New Roman" w:hAnsi="Times New Roman" w:cs="Times New Roman"/>
        </w:rPr>
        <w:t xml:space="preserve">. </w:t>
      </w:r>
    </w:p>
    <w:p w14:paraId="3A6EA01B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>Zmiana umowy ramowej</w:t>
      </w:r>
    </w:p>
    <w:p w14:paraId="4100EFC5" w14:textId="77777777" w:rsidR="002D2BC6" w:rsidRPr="005D69A5" w:rsidDel="00753C54" w:rsidRDefault="002D2BC6" w:rsidP="00C84C3F">
      <w:pPr>
        <w:pStyle w:val="Ustp0"/>
        <w:numPr>
          <w:ilvl w:val="1"/>
          <w:numId w:val="16"/>
        </w:numPr>
        <w:tabs>
          <w:tab w:val="left" w:pos="426"/>
        </w:tabs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U</w:t>
      </w:r>
      <w:r w:rsidRPr="005D69A5" w:rsidDel="00753C54">
        <w:rPr>
          <w:sz w:val="24"/>
          <w:szCs w:val="24"/>
        </w:rPr>
        <w:t xml:space="preserve">mowa </w:t>
      </w:r>
      <w:r w:rsidRPr="005D69A5">
        <w:rPr>
          <w:sz w:val="24"/>
          <w:szCs w:val="24"/>
        </w:rPr>
        <w:t xml:space="preserve">ramowa </w:t>
      </w:r>
      <w:r w:rsidRPr="005D69A5" w:rsidDel="00753C54">
        <w:rPr>
          <w:sz w:val="24"/>
          <w:szCs w:val="24"/>
        </w:rPr>
        <w:t>może być zmieniana na wniosek każdej ze Stron.</w:t>
      </w:r>
    </w:p>
    <w:p w14:paraId="5BFB28BD" w14:textId="77777777" w:rsidR="002D2BC6" w:rsidRPr="005D69A5" w:rsidDel="00753C54" w:rsidRDefault="002D2BC6" w:rsidP="00493672">
      <w:pPr>
        <w:pStyle w:val="Ustp0"/>
        <w:spacing w:before="0" w:line="360" w:lineRule="auto"/>
        <w:ind w:left="426" w:hanging="426"/>
        <w:rPr>
          <w:sz w:val="24"/>
          <w:szCs w:val="24"/>
        </w:rPr>
      </w:pPr>
      <w:r w:rsidRPr="005D69A5" w:rsidDel="00753C54">
        <w:rPr>
          <w:sz w:val="24"/>
          <w:szCs w:val="24"/>
        </w:rPr>
        <w:t xml:space="preserve">Zmiana umowy </w:t>
      </w:r>
      <w:r w:rsidRPr="005D69A5">
        <w:rPr>
          <w:sz w:val="24"/>
          <w:szCs w:val="24"/>
        </w:rPr>
        <w:t xml:space="preserve">ramowej </w:t>
      </w:r>
      <w:r w:rsidRPr="005D69A5" w:rsidDel="00753C54">
        <w:rPr>
          <w:sz w:val="24"/>
          <w:szCs w:val="24"/>
        </w:rPr>
        <w:t>wymaga zachowania formy pisemnej pod rygorem nieważności.</w:t>
      </w:r>
    </w:p>
    <w:p w14:paraId="4D56C223" w14:textId="7A1A8892" w:rsidR="002D2BC6" w:rsidRPr="005D69A5" w:rsidRDefault="002D2BC6" w:rsidP="00493672">
      <w:pPr>
        <w:pStyle w:val="Ustp0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 xml:space="preserve">Zmiana umowy ramowej, w tym jej załączników nie może </w:t>
      </w:r>
      <w:r w:rsidR="00830066" w:rsidRPr="005D69A5">
        <w:rPr>
          <w:sz w:val="24"/>
          <w:szCs w:val="24"/>
        </w:rPr>
        <w:t>powodować</w:t>
      </w:r>
      <w:r w:rsidRPr="005D69A5">
        <w:rPr>
          <w:sz w:val="24"/>
          <w:szCs w:val="24"/>
        </w:rPr>
        <w:t>:</w:t>
      </w:r>
    </w:p>
    <w:p w14:paraId="14628CA3" w14:textId="66F63948" w:rsidR="002D2BC6" w:rsidRPr="005D69A5" w:rsidRDefault="002D2BC6" w:rsidP="00C84C3F">
      <w:pPr>
        <w:pStyle w:val="Punkt"/>
        <w:numPr>
          <w:ilvl w:val="0"/>
          <w:numId w:val="7"/>
        </w:numPr>
        <w:tabs>
          <w:tab w:val="left" w:pos="709"/>
        </w:tabs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zmian</w:t>
      </w:r>
      <w:r w:rsidR="00830066" w:rsidRPr="005D69A5">
        <w:rPr>
          <w:sz w:val="24"/>
          <w:szCs w:val="24"/>
        </w:rPr>
        <w:t>y</w:t>
      </w:r>
      <w:r w:rsidRPr="005D69A5">
        <w:rPr>
          <w:sz w:val="24"/>
          <w:szCs w:val="24"/>
        </w:rPr>
        <w:t xml:space="preserve"> celów LSR, </w:t>
      </w:r>
    </w:p>
    <w:p w14:paraId="23BA0D7A" w14:textId="1BF87996" w:rsidR="002D2BC6" w:rsidRPr="005D69A5" w:rsidRDefault="002D2BC6" w:rsidP="00C84C3F">
      <w:pPr>
        <w:pStyle w:val="Punkt"/>
        <w:numPr>
          <w:ilvl w:val="0"/>
          <w:numId w:val="7"/>
        </w:numPr>
        <w:tabs>
          <w:tab w:val="left" w:pos="709"/>
        </w:tabs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zmian</w:t>
      </w:r>
      <w:r w:rsidR="00830066" w:rsidRPr="005D69A5">
        <w:rPr>
          <w:sz w:val="24"/>
          <w:szCs w:val="24"/>
        </w:rPr>
        <w:t>y</w:t>
      </w:r>
      <w:r w:rsidRPr="005D69A5">
        <w:rPr>
          <w:sz w:val="24"/>
          <w:szCs w:val="24"/>
        </w:rPr>
        <w:t xml:space="preserve"> obszaru objętego LSR, wskazanego w § </w:t>
      </w:r>
      <w:r w:rsidR="00830066" w:rsidRPr="005D69A5">
        <w:rPr>
          <w:sz w:val="24"/>
          <w:szCs w:val="24"/>
        </w:rPr>
        <w:t>4</w:t>
      </w:r>
      <w:r w:rsidRPr="005D69A5">
        <w:rPr>
          <w:sz w:val="24"/>
          <w:szCs w:val="24"/>
        </w:rPr>
        <w:t xml:space="preserve"> ust. 2, </w:t>
      </w:r>
    </w:p>
    <w:p w14:paraId="33A3C701" w14:textId="265D3268" w:rsidR="002D2BC6" w:rsidRPr="005D69A5" w:rsidRDefault="002D2BC6" w:rsidP="00C84C3F">
      <w:pPr>
        <w:pStyle w:val="Punkt"/>
        <w:numPr>
          <w:ilvl w:val="0"/>
          <w:numId w:val="7"/>
        </w:numPr>
        <w:tabs>
          <w:tab w:val="left" w:pos="709"/>
        </w:tabs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zmian</w:t>
      </w:r>
      <w:r w:rsidR="00830066" w:rsidRPr="005D69A5">
        <w:rPr>
          <w:sz w:val="24"/>
          <w:szCs w:val="24"/>
        </w:rPr>
        <w:t>y</w:t>
      </w:r>
      <w:r w:rsidRPr="005D69A5">
        <w:rPr>
          <w:sz w:val="24"/>
          <w:szCs w:val="24"/>
        </w:rPr>
        <w:t xml:space="preserve"> zobowiązań określonych w umowie ramowej,</w:t>
      </w:r>
    </w:p>
    <w:p w14:paraId="2D16485B" w14:textId="77777777" w:rsidR="002D2BC6" w:rsidRPr="005D69A5" w:rsidRDefault="00830066" w:rsidP="002E52CC">
      <w:pPr>
        <w:pStyle w:val="Punkt"/>
        <w:numPr>
          <w:ilvl w:val="0"/>
          <w:numId w:val="7"/>
        </w:numPr>
        <w:tabs>
          <w:tab w:val="left" w:pos="709"/>
        </w:tabs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zmiany </w:t>
      </w:r>
      <w:r w:rsidR="002D2BC6" w:rsidRPr="005D69A5">
        <w:rPr>
          <w:sz w:val="24"/>
          <w:szCs w:val="24"/>
        </w:rPr>
        <w:t>wynik</w:t>
      </w:r>
      <w:r w:rsidRPr="005D69A5">
        <w:rPr>
          <w:sz w:val="24"/>
          <w:szCs w:val="24"/>
        </w:rPr>
        <w:t>u</w:t>
      </w:r>
      <w:r w:rsidR="002D2BC6" w:rsidRPr="005D69A5">
        <w:rPr>
          <w:sz w:val="24"/>
          <w:szCs w:val="24"/>
        </w:rPr>
        <w:t xml:space="preserve"> oceny spełnienia warunków dostępu</w:t>
      </w:r>
      <w:r w:rsidR="00675A83" w:rsidRPr="005D69A5">
        <w:rPr>
          <w:sz w:val="24"/>
          <w:szCs w:val="24"/>
        </w:rPr>
        <w:t xml:space="preserve"> lub kryteriów oceny LSR</w:t>
      </w:r>
      <w:r w:rsidR="002D2BC6" w:rsidRPr="005D69A5">
        <w:rPr>
          <w:sz w:val="24"/>
          <w:szCs w:val="24"/>
        </w:rPr>
        <w:t>, o których mowa w</w:t>
      </w:r>
      <w:r w:rsidR="008C50B4" w:rsidRPr="005D69A5">
        <w:rPr>
          <w:sz w:val="24"/>
          <w:szCs w:val="24"/>
        </w:rPr>
        <w:t xml:space="preserve"> art. 29</w:t>
      </w:r>
      <w:r w:rsidR="002D2BC6" w:rsidRPr="005D69A5">
        <w:rPr>
          <w:sz w:val="24"/>
          <w:szCs w:val="24"/>
        </w:rPr>
        <w:t xml:space="preserve"> ustaw</w:t>
      </w:r>
      <w:r w:rsidR="00675A83" w:rsidRPr="005D69A5">
        <w:rPr>
          <w:sz w:val="24"/>
          <w:szCs w:val="24"/>
        </w:rPr>
        <w:t>y</w:t>
      </w:r>
      <w:r w:rsidR="002D2BC6" w:rsidRPr="005D69A5">
        <w:rPr>
          <w:sz w:val="24"/>
          <w:szCs w:val="24"/>
        </w:rPr>
        <w:t xml:space="preserve"> EFMRA,</w:t>
      </w:r>
      <w:r w:rsidRPr="005D69A5">
        <w:rPr>
          <w:sz w:val="24"/>
          <w:szCs w:val="24"/>
        </w:rPr>
        <w:t xml:space="preserve"> na podstawie których wybrano LSR w konkursie na wybór LSR i zawarta została niniejsza umowa ramowa,</w:t>
      </w:r>
    </w:p>
    <w:p w14:paraId="4AE2A07A" w14:textId="73213436" w:rsidR="002D2BC6" w:rsidRPr="005D69A5" w:rsidRDefault="002D2BC6" w:rsidP="00C84C3F">
      <w:pPr>
        <w:pStyle w:val="Punkt"/>
        <w:numPr>
          <w:ilvl w:val="0"/>
          <w:numId w:val="7"/>
        </w:numPr>
        <w:tabs>
          <w:tab w:val="left" w:pos="709"/>
        </w:tabs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istotn</w:t>
      </w:r>
      <w:r w:rsidR="002E52CC" w:rsidRPr="005D69A5">
        <w:rPr>
          <w:sz w:val="24"/>
          <w:szCs w:val="24"/>
        </w:rPr>
        <w:t>ej zmiany</w:t>
      </w:r>
      <w:r w:rsidRPr="005D69A5">
        <w:rPr>
          <w:sz w:val="24"/>
          <w:szCs w:val="24"/>
        </w:rPr>
        <w:t xml:space="preserve"> LSR, która spowodowałaby, że dana LSR nie zostałaby wybrana w ramach oceny kryteriów wyboru LSR, o któr</w:t>
      </w:r>
      <w:r w:rsidR="000A2A2D" w:rsidRPr="005D69A5">
        <w:rPr>
          <w:sz w:val="24"/>
          <w:szCs w:val="24"/>
        </w:rPr>
        <w:t>ych</w:t>
      </w:r>
      <w:r w:rsidRPr="005D69A5">
        <w:rPr>
          <w:sz w:val="24"/>
          <w:szCs w:val="24"/>
        </w:rPr>
        <w:t xml:space="preserve"> mowa w </w:t>
      </w:r>
      <w:r w:rsidR="000A2A2D" w:rsidRPr="005D69A5">
        <w:rPr>
          <w:sz w:val="24"/>
          <w:szCs w:val="24"/>
        </w:rPr>
        <w:t>art. 2</w:t>
      </w:r>
      <w:r w:rsidR="008C50B4" w:rsidRPr="005D69A5">
        <w:rPr>
          <w:sz w:val="24"/>
          <w:szCs w:val="24"/>
        </w:rPr>
        <w:t>9</w:t>
      </w:r>
      <w:r w:rsidR="000A2A2D" w:rsidRPr="005D69A5">
        <w:rPr>
          <w:sz w:val="24"/>
          <w:szCs w:val="24"/>
        </w:rPr>
        <w:t xml:space="preserve"> </w:t>
      </w:r>
      <w:r w:rsidRPr="005D69A5">
        <w:rPr>
          <w:sz w:val="24"/>
          <w:szCs w:val="24"/>
        </w:rPr>
        <w:t>usta</w:t>
      </w:r>
      <w:r w:rsidR="000A2A2D" w:rsidRPr="005D69A5">
        <w:rPr>
          <w:sz w:val="24"/>
          <w:szCs w:val="24"/>
        </w:rPr>
        <w:t>wy</w:t>
      </w:r>
      <w:r w:rsidRPr="005D69A5">
        <w:rPr>
          <w:sz w:val="24"/>
          <w:szCs w:val="24"/>
        </w:rPr>
        <w:t xml:space="preserve"> EFMRA, w konkursie o wybór LSR, jeśli nie zaszła taka konieczność z powodu siły wyższej.</w:t>
      </w:r>
    </w:p>
    <w:p w14:paraId="733344DB" w14:textId="4F39C0EA" w:rsidR="002D2BC6" w:rsidRPr="005D69A5" w:rsidRDefault="002D2BC6" w:rsidP="00493672">
      <w:pPr>
        <w:pStyle w:val="Ustp0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>Zmiany umowy ramowej nie wymagają zmiany LSR</w:t>
      </w:r>
      <w:r w:rsidR="002E52CC" w:rsidRPr="005D69A5">
        <w:rPr>
          <w:sz w:val="24"/>
          <w:szCs w:val="24"/>
        </w:rPr>
        <w:t xml:space="preserve"> </w:t>
      </w:r>
      <w:r w:rsidRPr="005D69A5">
        <w:rPr>
          <w:sz w:val="24"/>
          <w:szCs w:val="24"/>
        </w:rPr>
        <w:t>w zakresie członków RLGD</w:t>
      </w:r>
      <w:r w:rsidR="008C50B4" w:rsidRPr="005D69A5">
        <w:rPr>
          <w:sz w:val="24"/>
          <w:szCs w:val="24"/>
        </w:rPr>
        <w:t xml:space="preserve"> lub</w:t>
      </w:r>
      <w:r w:rsidRPr="005D69A5">
        <w:rPr>
          <w:sz w:val="24"/>
          <w:szCs w:val="24"/>
        </w:rPr>
        <w:t xml:space="preserve"> </w:t>
      </w:r>
      <w:r w:rsidR="002E52CC" w:rsidRPr="005D69A5">
        <w:rPr>
          <w:sz w:val="24"/>
          <w:szCs w:val="24"/>
        </w:rPr>
        <w:t xml:space="preserve">członków </w:t>
      </w:r>
      <w:r w:rsidR="008E79A2">
        <w:rPr>
          <w:sz w:val="24"/>
          <w:szCs w:val="24"/>
        </w:rPr>
        <w:t>organu decyzyjnego RLGD.</w:t>
      </w:r>
    </w:p>
    <w:p w14:paraId="10E56BEA" w14:textId="0A85E8F3" w:rsidR="002D2BC6" w:rsidRPr="005D69A5" w:rsidRDefault="002E52CC" w:rsidP="00493672">
      <w:pPr>
        <w:pStyle w:val="Ustp0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>O z</w:t>
      </w:r>
      <w:r w:rsidR="002D2BC6" w:rsidRPr="005D69A5">
        <w:rPr>
          <w:sz w:val="24"/>
          <w:szCs w:val="24"/>
        </w:rPr>
        <w:t>mian</w:t>
      </w:r>
      <w:r w:rsidRPr="005D69A5">
        <w:rPr>
          <w:sz w:val="24"/>
          <w:szCs w:val="24"/>
        </w:rPr>
        <w:t>ach LSR</w:t>
      </w:r>
      <w:r w:rsidR="002D2BC6" w:rsidRPr="005D69A5">
        <w:rPr>
          <w:sz w:val="24"/>
          <w:szCs w:val="24"/>
        </w:rPr>
        <w:t xml:space="preserve">, o których mowa w ust. 4, </w:t>
      </w:r>
      <w:r w:rsidRPr="005D69A5">
        <w:rPr>
          <w:sz w:val="24"/>
          <w:szCs w:val="24"/>
        </w:rPr>
        <w:t xml:space="preserve">RLGD każdorazowo informuje IZ. </w:t>
      </w:r>
      <w:r w:rsidR="002D2BC6" w:rsidRPr="005D69A5">
        <w:rPr>
          <w:sz w:val="24"/>
          <w:szCs w:val="24"/>
        </w:rPr>
        <w:t>Zmianę uznaje się za uzgodnioną, jeżeli w ciągu 30 dni od poinformowania IZ nie wyrazi ona sprzeciwu w stosunku do proponowanych zmian.</w:t>
      </w:r>
    </w:p>
    <w:p w14:paraId="4C69A847" w14:textId="77777777" w:rsidR="002D2BC6" w:rsidRPr="005D69A5" w:rsidRDefault="002D2BC6" w:rsidP="00493672">
      <w:pPr>
        <w:pStyle w:val="Ustp0"/>
        <w:tabs>
          <w:tab w:val="left" w:pos="426"/>
        </w:tabs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>Kolejny wniosek o zmianę umowy ramowej RLGD może przedłożyć po otrzymaniu stanowiska IZ w przedmiocie proponowanych uprzednio zmian lub po upływie 30 dni od dnia przekazania poprzedniego wniosku.</w:t>
      </w:r>
    </w:p>
    <w:p w14:paraId="0C699572" w14:textId="77777777" w:rsidR="002D2BC6" w:rsidRPr="005D69A5" w:rsidRDefault="002D2BC6" w:rsidP="00493672">
      <w:pPr>
        <w:pStyle w:val="Ustp0"/>
        <w:tabs>
          <w:tab w:val="left" w:pos="426"/>
        </w:tabs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>Postanowienie ust. 6 nie dotyczy wprowadzania zmian na wniosek IZ.</w:t>
      </w:r>
    </w:p>
    <w:p w14:paraId="4996EE3C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 xml:space="preserve">§ </w:t>
      </w:r>
      <w:r w:rsidR="00237817" w:rsidRPr="005D69A5">
        <w:rPr>
          <w:rFonts w:ascii="Times New Roman" w:hAnsi="Times New Roman" w:cs="Times New Roman"/>
        </w:rPr>
        <w:t>16</w:t>
      </w:r>
      <w:r w:rsidRPr="005D69A5">
        <w:rPr>
          <w:rFonts w:ascii="Times New Roman" w:hAnsi="Times New Roman" w:cs="Times New Roman"/>
        </w:rPr>
        <w:t xml:space="preserve">. </w:t>
      </w:r>
    </w:p>
    <w:p w14:paraId="3E3E5A00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>Rozwiązanie umowy ramowej</w:t>
      </w:r>
    </w:p>
    <w:p w14:paraId="790F828B" w14:textId="77777777" w:rsidR="002D2BC6" w:rsidRPr="005D69A5" w:rsidRDefault="002D2BC6" w:rsidP="00C84C3F">
      <w:pPr>
        <w:pStyle w:val="Ustp"/>
        <w:numPr>
          <w:ilvl w:val="0"/>
          <w:numId w:val="3"/>
        </w:numPr>
        <w:tabs>
          <w:tab w:val="left" w:pos="708"/>
        </w:tabs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Umowa ramowa może zostać wypowiedziana ze skutkiem natychmiastowym na wniosek RLGD. Wraz z oświadczeniem o wypowiedzeniu umowy ramowej RLGD jest zobowiązana</w:t>
      </w:r>
      <w:r w:rsidR="0084325C" w:rsidRPr="005D69A5">
        <w:rPr>
          <w:sz w:val="24"/>
          <w:szCs w:val="24"/>
        </w:rPr>
        <w:t>,</w:t>
      </w:r>
      <w:r w:rsidRPr="005D69A5">
        <w:rPr>
          <w:sz w:val="24"/>
          <w:szCs w:val="24"/>
        </w:rPr>
        <w:t xml:space="preserve"> pod rygorem bezskuteczności oświadczenia o wypowiedzeniu</w:t>
      </w:r>
      <w:r w:rsidR="0084325C" w:rsidRPr="005D69A5">
        <w:rPr>
          <w:sz w:val="24"/>
          <w:szCs w:val="24"/>
        </w:rPr>
        <w:t>,</w:t>
      </w:r>
      <w:r w:rsidRPr="005D69A5">
        <w:rPr>
          <w:sz w:val="24"/>
          <w:szCs w:val="24"/>
        </w:rPr>
        <w:t xml:space="preserve"> złożyć w formie pisemnej sprawozdanie z realizacji LSR, o którym mowa § </w:t>
      </w:r>
      <w:r w:rsidR="0064797C" w:rsidRPr="005D69A5">
        <w:rPr>
          <w:sz w:val="24"/>
          <w:szCs w:val="24"/>
        </w:rPr>
        <w:t>9</w:t>
      </w:r>
      <w:r w:rsidR="0071037E" w:rsidRPr="005D69A5">
        <w:rPr>
          <w:sz w:val="24"/>
          <w:szCs w:val="24"/>
        </w:rPr>
        <w:t xml:space="preserve"> ust. 1</w:t>
      </w:r>
      <w:r w:rsidRPr="005D69A5">
        <w:rPr>
          <w:sz w:val="24"/>
          <w:szCs w:val="24"/>
        </w:rPr>
        <w:t xml:space="preserve"> pkt </w:t>
      </w:r>
      <w:r w:rsidR="00800A16" w:rsidRPr="005D69A5">
        <w:rPr>
          <w:sz w:val="24"/>
          <w:szCs w:val="24"/>
        </w:rPr>
        <w:t>6</w:t>
      </w:r>
      <w:r w:rsidRPr="005D69A5">
        <w:rPr>
          <w:sz w:val="24"/>
          <w:szCs w:val="24"/>
        </w:rPr>
        <w:t>.</w:t>
      </w:r>
    </w:p>
    <w:p w14:paraId="631018D0" w14:textId="77777777" w:rsidR="002D2BC6" w:rsidRPr="005D69A5" w:rsidRDefault="002D2BC6" w:rsidP="00C84C3F">
      <w:pPr>
        <w:pStyle w:val="Ustp"/>
        <w:numPr>
          <w:ilvl w:val="0"/>
          <w:numId w:val="3"/>
        </w:numPr>
        <w:tabs>
          <w:tab w:val="left" w:pos="708"/>
        </w:tabs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lastRenderedPageBreak/>
        <w:t>Umowa ramowa ulega rozwiązaniu ze skutkiem natychmiastowym w przypadku stwierdzenia prawomocnym wyrokiem sądu złożenia podrobionych, przerobionych lub poświadczających nieprawdę dokumentów lub oświadczeń, mających wpływ na realizację LSR.</w:t>
      </w:r>
    </w:p>
    <w:p w14:paraId="7B94C963" w14:textId="77777777" w:rsidR="002D2BC6" w:rsidRPr="005D69A5" w:rsidRDefault="002D2BC6" w:rsidP="00C84C3F">
      <w:pPr>
        <w:pStyle w:val="Ustp"/>
        <w:numPr>
          <w:ilvl w:val="0"/>
          <w:numId w:val="3"/>
        </w:numPr>
        <w:tabs>
          <w:tab w:val="left" w:pos="708"/>
        </w:tabs>
        <w:spacing w:before="0" w:line="360" w:lineRule="auto"/>
        <w:ind w:left="419" w:hanging="357"/>
        <w:rPr>
          <w:sz w:val="24"/>
          <w:szCs w:val="24"/>
        </w:rPr>
      </w:pPr>
      <w:r w:rsidRPr="005D69A5">
        <w:rPr>
          <w:sz w:val="24"/>
          <w:szCs w:val="24"/>
        </w:rPr>
        <w:t>IZ wypowiada umowę ramową ze skutkiem natychmiastowym w przypadku:</w:t>
      </w:r>
    </w:p>
    <w:p w14:paraId="15FED567" w14:textId="056917E3" w:rsidR="002D2BC6" w:rsidRPr="005D69A5" w:rsidRDefault="002D2BC6" w:rsidP="00C84C3F">
      <w:pPr>
        <w:pStyle w:val="Ustp"/>
        <w:numPr>
          <w:ilvl w:val="0"/>
          <w:numId w:val="10"/>
        </w:numPr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niewykonania przez RLGD zobowiązań, o którym mowa § </w:t>
      </w:r>
      <w:r w:rsidR="00A51A8D" w:rsidRPr="005D69A5">
        <w:rPr>
          <w:sz w:val="24"/>
          <w:szCs w:val="24"/>
        </w:rPr>
        <w:t xml:space="preserve">9 </w:t>
      </w:r>
      <w:r w:rsidR="0071037E" w:rsidRPr="005D69A5">
        <w:rPr>
          <w:sz w:val="24"/>
          <w:szCs w:val="24"/>
        </w:rPr>
        <w:t>ust.</w:t>
      </w:r>
      <w:r w:rsidRPr="005D69A5">
        <w:rPr>
          <w:sz w:val="24"/>
          <w:szCs w:val="24"/>
        </w:rPr>
        <w:t xml:space="preserve"> </w:t>
      </w:r>
      <w:r w:rsidR="00A51A8D" w:rsidRPr="005D69A5">
        <w:rPr>
          <w:sz w:val="24"/>
          <w:szCs w:val="24"/>
        </w:rPr>
        <w:t>1 pkt 3</w:t>
      </w:r>
      <w:r w:rsidR="008E10CC" w:rsidRPr="005D69A5">
        <w:rPr>
          <w:sz w:val="24"/>
          <w:szCs w:val="24"/>
        </w:rPr>
        <w:t xml:space="preserve"> oraz o którym mowa § </w:t>
      </w:r>
      <w:r w:rsidR="00D815CB" w:rsidRPr="005D69A5">
        <w:rPr>
          <w:sz w:val="24"/>
          <w:szCs w:val="24"/>
        </w:rPr>
        <w:t xml:space="preserve">6 </w:t>
      </w:r>
      <w:r w:rsidR="00800A16" w:rsidRPr="005D69A5">
        <w:rPr>
          <w:sz w:val="24"/>
          <w:szCs w:val="24"/>
        </w:rPr>
        <w:t xml:space="preserve">ust. </w:t>
      </w:r>
      <w:r w:rsidR="00D815CB" w:rsidRPr="005D69A5">
        <w:rPr>
          <w:sz w:val="24"/>
          <w:szCs w:val="24"/>
        </w:rPr>
        <w:t>1</w:t>
      </w:r>
      <w:r w:rsidR="00800A16" w:rsidRPr="005D69A5">
        <w:rPr>
          <w:sz w:val="24"/>
          <w:szCs w:val="24"/>
        </w:rPr>
        <w:t xml:space="preserve"> pkt </w:t>
      </w:r>
      <w:r w:rsidR="00D815CB" w:rsidRPr="005D69A5">
        <w:rPr>
          <w:sz w:val="24"/>
          <w:szCs w:val="24"/>
        </w:rPr>
        <w:t xml:space="preserve">2 lit. a </w:t>
      </w:r>
      <w:r w:rsidR="00800A16" w:rsidRPr="005D69A5">
        <w:rPr>
          <w:sz w:val="24"/>
          <w:szCs w:val="24"/>
        </w:rPr>
        <w:t xml:space="preserve">oraz ust. </w:t>
      </w:r>
      <w:r w:rsidR="00D815CB" w:rsidRPr="005D69A5">
        <w:rPr>
          <w:sz w:val="24"/>
          <w:szCs w:val="24"/>
        </w:rPr>
        <w:t>4</w:t>
      </w:r>
      <w:r w:rsidRPr="005D69A5">
        <w:rPr>
          <w:sz w:val="24"/>
          <w:szCs w:val="24"/>
        </w:rPr>
        <w:t>;</w:t>
      </w:r>
    </w:p>
    <w:p w14:paraId="6C4D7C66" w14:textId="57BCEED1" w:rsidR="002D2BC6" w:rsidRPr="005D69A5" w:rsidRDefault="002D2BC6" w:rsidP="00C84C3F">
      <w:pPr>
        <w:pStyle w:val="Ustp"/>
        <w:numPr>
          <w:ilvl w:val="0"/>
          <w:numId w:val="10"/>
        </w:numPr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stwierdzenia przez IZ w trakcie realizacji umowy ramowej trzykrotnego nierealizowania przez RLGD danego ze zobowiązań, o których mowa w § </w:t>
      </w:r>
      <w:r w:rsidR="00D815CB" w:rsidRPr="005D69A5">
        <w:rPr>
          <w:sz w:val="24"/>
          <w:szCs w:val="24"/>
        </w:rPr>
        <w:t>6</w:t>
      </w:r>
      <w:r w:rsidR="00344BA1" w:rsidRPr="005D69A5">
        <w:rPr>
          <w:sz w:val="24"/>
          <w:szCs w:val="24"/>
        </w:rPr>
        <w:t>-1</w:t>
      </w:r>
      <w:r w:rsidR="00205FA4" w:rsidRPr="005D69A5">
        <w:rPr>
          <w:sz w:val="24"/>
          <w:szCs w:val="24"/>
        </w:rPr>
        <w:t>1</w:t>
      </w:r>
      <w:r w:rsidRPr="005D69A5">
        <w:rPr>
          <w:sz w:val="24"/>
          <w:szCs w:val="24"/>
        </w:rPr>
        <w:t xml:space="preserve">, z zastrzeżeniem § </w:t>
      </w:r>
      <w:r w:rsidR="00C07B97" w:rsidRPr="005D69A5">
        <w:rPr>
          <w:sz w:val="24"/>
          <w:szCs w:val="24"/>
        </w:rPr>
        <w:t>13</w:t>
      </w:r>
      <w:r w:rsidR="00344BA1" w:rsidRPr="005D69A5">
        <w:rPr>
          <w:sz w:val="24"/>
          <w:szCs w:val="24"/>
        </w:rPr>
        <w:t>.</w:t>
      </w:r>
    </w:p>
    <w:p w14:paraId="73AA46CB" w14:textId="77777777" w:rsidR="002D2BC6" w:rsidRPr="005D69A5" w:rsidRDefault="002D2BC6" w:rsidP="00C84C3F">
      <w:pPr>
        <w:pStyle w:val="Ustp"/>
        <w:numPr>
          <w:ilvl w:val="0"/>
          <w:numId w:val="3"/>
        </w:numPr>
        <w:tabs>
          <w:tab w:val="left" w:pos="708"/>
        </w:tabs>
        <w:spacing w:before="0" w:line="360" w:lineRule="auto"/>
        <w:ind w:left="419" w:hanging="357"/>
        <w:rPr>
          <w:sz w:val="24"/>
          <w:szCs w:val="24"/>
        </w:rPr>
      </w:pPr>
      <w:r w:rsidRPr="005D69A5">
        <w:rPr>
          <w:sz w:val="24"/>
          <w:szCs w:val="24"/>
        </w:rPr>
        <w:t xml:space="preserve">IZ niezwłocznie powiadamia </w:t>
      </w:r>
      <w:r w:rsidR="0084325C" w:rsidRPr="005D69A5">
        <w:rPr>
          <w:sz w:val="24"/>
          <w:szCs w:val="24"/>
        </w:rPr>
        <w:t xml:space="preserve">pisemnie </w:t>
      </w:r>
      <w:r w:rsidRPr="005D69A5">
        <w:rPr>
          <w:sz w:val="24"/>
          <w:szCs w:val="24"/>
        </w:rPr>
        <w:t>RLGD o rozwiązaniu umowy ramowej.</w:t>
      </w:r>
    </w:p>
    <w:p w14:paraId="666ACFC2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 xml:space="preserve">§ </w:t>
      </w:r>
      <w:r w:rsidR="00237817" w:rsidRPr="005D69A5">
        <w:rPr>
          <w:rFonts w:ascii="Times New Roman" w:hAnsi="Times New Roman" w:cs="Times New Roman"/>
        </w:rPr>
        <w:t>17</w:t>
      </w:r>
      <w:r w:rsidRPr="005D69A5">
        <w:rPr>
          <w:rFonts w:ascii="Times New Roman" w:hAnsi="Times New Roman" w:cs="Times New Roman"/>
        </w:rPr>
        <w:t xml:space="preserve">. </w:t>
      </w:r>
    </w:p>
    <w:p w14:paraId="2AB1229D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>Komunikacja</w:t>
      </w:r>
    </w:p>
    <w:p w14:paraId="6889B268" w14:textId="49103E75" w:rsidR="000B1509" w:rsidRPr="005D69A5" w:rsidRDefault="002D2BC6" w:rsidP="00C84C3F">
      <w:pPr>
        <w:pStyle w:val="Ustp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>We wszelkich sprawach dotyczących umowy ramowej Strony będą się porozumiewać</w:t>
      </w:r>
      <w:r w:rsidR="00E3298C" w:rsidRPr="005D69A5">
        <w:rPr>
          <w:sz w:val="24"/>
          <w:szCs w:val="24"/>
        </w:rPr>
        <w:t xml:space="preserve"> w formie pisemnej</w:t>
      </w:r>
      <w:r w:rsidR="000B1509" w:rsidRPr="005D69A5">
        <w:rPr>
          <w:sz w:val="24"/>
          <w:szCs w:val="24"/>
        </w:rPr>
        <w:t xml:space="preserve"> </w:t>
      </w:r>
      <w:r w:rsidR="00205FA4" w:rsidRPr="005D69A5">
        <w:rPr>
          <w:sz w:val="24"/>
          <w:szCs w:val="24"/>
        </w:rPr>
        <w:t>albo</w:t>
      </w:r>
      <w:r w:rsidR="000B1509" w:rsidRPr="005D69A5">
        <w:rPr>
          <w:sz w:val="24"/>
          <w:szCs w:val="24"/>
        </w:rPr>
        <w:t xml:space="preserve"> </w:t>
      </w:r>
      <w:r w:rsidR="00E3298C" w:rsidRPr="005D69A5">
        <w:rPr>
          <w:sz w:val="24"/>
          <w:szCs w:val="24"/>
        </w:rPr>
        <w:t xml:space="preserve">formie </w:t>
      </w:r>
      <w:r w:rsidR="000B1509" w:rsidRPr="005D69A5">
        <w:rPr>
          <w:sz w:val="24"/>
          <w:szCs w:val="24"/>
        </w:rPr>
        <w:t>elektronicznej. Korespondencja związana z realizacją umowy ramowej przekazywana będzie:</w:t>
      </w:r>
    </w:p>
    <w:p w14:paraId="058E23AA" w14:textId="77777777" w:rsidR="00205FA4" w:rsidRPr="005D69A5" w:rsidRDefault="00205FA4" w:rsidP="00C84C3F">
      <w:pPr>
        <w:pStyle w:val="Ustp"/>
        <w:numPr>
          <w:ilvl w:val="0"/>
          <w:numId w:val="36"/>
        </w:numPr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w postaci papierowej, na adres:</w:t>
      </w:r>
      <w:r w:rsidRPr="005D69A5">
        <w:rPr>
          <w:sz w:val="24"/>
          <w:szCs w:val="24"/>
        </w:rPr>
        <w:tab/>
      </w:r>
    </w:p>
    <w:p w14:paraId="38FAE91B" w14:textId="77777777" w:rsidR="00205FA4" w:rsidRPr="005D69A5" w:rsidRDefault="00205FA4" w:rsidP="00205FA4">
      <w:pPr>
        <w:pStyle w:val="Zdanie"/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biura RLGD: …………………………………………...…,</w:t>
      </w:r>
    </w:p>
    <w:p w14:paraId="0CCD7B11" w14:textId="77777777" w:rsidR="00205FA4" w:rsidRPr="005D69A5" w:rsidRDefault="00205FA4" w:rsidP="00205FA4">
      <w:pPr>
        <w:pStyle w:val="Zdanie"/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IZ: ………………………………………………….……..;</w:t>
      </w:r>
    </w:p>
    <w:p w14:paraId="41F6EEE0" w14:textId="77777777" w:rsidR="00205FA4" w:rsidRPr="005D69A5" w:rsidRDefault="00205FA4" w:rsidP="00205FA4">
      <w:pPr>
        <w:pStyle w:val="Ustp"/>
        <w:numPr>
          <w:ilvl w:val="0"/>
          <w:numId w:val="0"/>
        </w:numPr>
        <w:spacing w:before="0" w:line="360" w:lineRule="auto"/>
        <w:ind w:left="397" w:hanging="397"/>
        <w:rPr>
          <w:sz w:val="24"/>
          <w:szCs w:val="24"/>
        </w:rPr>
      </w:pPr>
      <w:r w:rsidRPr="005D69A5">
        <w:rPr>
          <w:sz w:val="24"/>
          <w:szCs w:val="24"/>
        </w:rPr>
        <w:t>- albo</w:t>
      </w:r>
    </w:p>
    <w:p w14:paraId="3936EDF4" w14:textId="77777777" w:rsidR="00205FA4" w:rsidRPr="005D69A5" w:rsidRDefault="00205FA4" w:rsidP="00C84C3F">
      <w:pPr>
        <w:pStyle w:val="Ustp"/>
        <w:numPr>
          <w:ilvl w:val="0"/>
          <w:numId w:val="36"/>
        </w:numPr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 xml:space="preserve">w postaci elektronicznej na adres do doręczeń elektronicznych: </w:t>
      </w:r>
    </w:p>
    <w:p w14:paraId="0B5376AC" w14:textId="77777777" w:rsidR="00205FA4" w:rsidRPr="005D69A5" w:rsidRDefault="00183380" w:rsidP="00C84C3F">
      <w:pPr>
        <w:pStyle w:val="Zdanie"/>
        <w:numPr>
          <w:ilvl w:val="7"/>
          <w:numId w:val="37"/>
        </w:numPr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R</w:t>
      </w:r>
      <w:r w:rsidR="00205FA4" w:rsidRPr="005D69A5">
        <w:rPr>
          <w:sz w:val="24"/>
          <w:szCs w:val="24"/>
        </w:rPr>
        <w:t>LGD:……………………….……………………………………………,</w:t>
      </w:r>
    </w:p>
    <w:p w14:paraId="1BFC4D79" w14:textId="77777777" w:rsidR="00205FA4" w:rsidRPr="005D69A5" w:rsidRDefault="00205FA4" w:rsidP="00205FA4">
      <w:pPr>
        <w:pStyle w:val="Zdanie"/>
        <w:spacing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IZ: …………….……………….………………....</w:t>
      </w:r>
    </w:p>
    <w:p w14:paraId="3934DC25" w14:textId="77777777" w:rsidR="002D2BC6" w:rsidRPr="005D69A5" w:rsidRDefault="00205FA4" w:rsidP="00205FA4">
      <w:pPr>
        <w:pStyle w:val="Ustp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 xml:space="preserve">W przypadku, gdy </w:t>
      </w:r>
      <w:r w:rsidR="002D2BC6" w:rsidRPr="005D69A5">
        <w:rPr>
          <w:sz w:val="24"/>
          <w:szCs w:val="24"/>
        </w:rPr>
        <w:t>RLGD wyrazi zgodę na prowadzenie korespondencji w formie dokumentu elektronicznego na adres do doręczeń elektronicznych, o którym mowa w ust. 1 pkt 2 lit. a, wszelka korespondencja pomiędzy RLGD a IZ będzie prowadzona przy użyciu środków komunikacji elektronicznej, w rozumieniu przepisów ustawy z dnia 18 lipca 2002 r. o świadczeniu usług drogą elektroniczną (Dz. U. z 2020 r. poz. 344).</w:t>
      </w:r>
    </w:p>
    <w:p w14:paraId="3BEE5254" w14:textId="77777777" w:rsidR="002D2BC6" w:rsidRPr="005D69A5" w:rsidRDefault="002D2BC6" w:rsidP="00493672">
      <w:pPr>
        <w:pStyle w:val="Ustp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 xml:space="preserve">RLGD niezwłocznie informuje IZ </w:t>
      </w:r>
      <w:r w:rsidR="00205FA4" w:rsidRPr="005D69A5">
        <w:rPr>
          <w:sz w:val="24"/>
          <w:szCs w:val="24"/>
        </w:rPr>
        <w:t xml:space="preserve">na piśmie utrwalonym w postaci papierowej albo elektronicznej </w:t>
      </w:r>
      <w:r w:rsidRPr="005D69A5">
        <w:rPr>
          <w:sz w:val="24"/>
          <w:szCs w:val="24"/>
        </w:rPr>
        <w:t>o zmianie danych teleadresowych objętych niniejszą umową ramową.</w:t>
      </w:r>
    </w:p>
    <w:p w14:paraId="40D94705" w14:textId="77777777" w:rsidR="002D2BC6" w:rsidRPr="005D69A5" w:rsidRDefault="002D2BC6" w:rsidP="00493672">
      <w:pPr>
        <w:pStyle w:val="Ustp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 xml:space="preserve">W przypadku, gdy RLGD nie powiadomiła IZ o zmianie swoich danych zawartych w umowie ramowej, wszelką korespondencję wysyłaną przez </w:t>
      </w:r>
      <w:r w:rsidR="0084325C" w:rsidRPr="005D69A5">
        <w:rPr>
          <w:sz w:val="24"/>
          <w:szCs w:val="24"/>
        </w:rPr>
        <w:t>IZ</w:t>
      </w:r>
      <w:r w:rsidRPr="005D69A5">
        <w:rPr>
          <w:sz w:val="24"/>
          <w:szCs w:val="24"/>
        </w:rPr>
        <w:t xml:space="preserve"> zgodnie z posiadanymi przez ni</w:t>
      </w:r>
      <w:r w:rsidR="0084325C" w:rsidRPr="005D69A5">
        <w:rPr>
          <w:sz w:val="24"/>
          <w:szCs w:val="24"/>
        </w:rPr>
        <w:t>ą</w:t>
      </w:r>
      <w:r w:rsidRPr="005D69A5">
        <w:rPr>
          <w:sz w:val="24"/>
          <w:szCs w:val="24"/>
        </w:rPr>
        <w:t xml:space="preserve"> danymi, Strony uznają za skutecznie doręczoną. </w:t>
      </w:r>
    </w:p>
    <w:p w14:paraId="6A8650DF" w14:textId="77777777" w:rsidR="002D2BC6" w:rsidRPr="005D69A5" w:rsidRDefault="002D2BC6" w:rsidP="00493672">
      <w:pPr>
        <w:pStyle w:val="Ustp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lastRenderedPageBreak/>
        <w:t>Strony zobowiązują się do powoływania się na numer umowy ramowej wraz z datą zawarcia umowy ramowej w prowadzonej między sobą korespondencji.</w:t>
      </w:r>
    </w:p>
    <w:p w14:paraId="3DD974D8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 xml:space="preserve">§ </w:t>
      </w:r>
      <w:r w:rsidR="00237817" w:rsidRPr="005D69A5">
        <w:rPr>
          <w:rFonts w:ascii="Times New Roman" w:hAnsi="Times New Roman" w:cs="Times New Roman"/>
        </w:rPr>
        <w:t>18</w:t>
      </w:r>
      <w:r w:rsidRPr="005D69A5">
        <w:rPr>
          <w:rFonts w:ascii="Times New Roman" w:hAnsi="Times New Roman" w:cs="Times New Roman"/>
        </w:rPr>
        <w:t xml:space="preserve">. </w:t>
      </w:r>
    </w:p>
    <w:p w14:paraId="5A6469A5" w14:textId="77777777" w:rsidR="002D2BC6" w:rsidRPr="005D69A5" w:rsidRDefault="002D2BC6" w:rsidP="00493672">
      <w:pPr>
        <w:pStyle w:val="Paragraf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 w:rsidRPr="005D69A5">
        <w:rPr>
          <w:rFonts w:ascii="Times New Roman" w:hAnsi="Times New Roman" w:cs="Times New Roman"/>
        </w:rPr>
        <w:t>Postanowienia końcowe</w:t>
      </w:r>
    </w:p>
    <w:p w14:paraId="5935BD5A" w14:textId="77777777" w:rsidR="002D2BC6" w:rsidRPr="005D69A5" w:rsidRDefault="002D2BC6" w:rsidP="00C84C3F">
      <w:pPr>
        <w:pStyle w:val="Ustp"/>
        <w:numPr>
          <w:ilvl w:val="2"/>
          <w:numId w:val="15"/>
        </w:numPr>
        <w:spacing w:before="0" w:line="360" w:lineRule="auto"/>
        <w:rPr>
          <w:sz w:val="24"/>
          <w:szCs w:val="24"/>
        </w:rPr>
      </w:pPr>
      <w:r w:rsidRPr="005D69A5">
        <w:rPr>
          <w:sz w:val="24"/>
          <w:szCs w:val="24"/>
        </w:rPr>
        <w:t>Wsz</w:t>
      </w:r>
      <w:r w:rsidR="00C65E1F" w:rsidRPr="005D69A5">
        <w:rPr>
          <w:sz w:val="24"/>
          <w:szCs w:val="24"/>
        </w:rPr>
        <w:t>elkie</w:t>
      </w:r>
      <w:r w:rsidRPr="005D69A5">
        <w:rPr>
          <w:sz w:val="24"/>
          <w:szCs w:val="24"/>
        </w:rPr>
        <w:t xml:space="preserve"> spory pomiędzy </w:t>
      </w:r>
      <w:r w:rsidR="00C65E1F" w:rsidRPr="005D69A5">
        <w:rPr>
          <w:sz w:val="24"/>
          <w:szCs w:val="24"/>
        </w:rPr>
        <w:t>Stronami</w:t>
      </w:r>
      <w:r w:rsidRPr="005D69A5">
        <w:rPr>
          <w:sz w:val="24"/>
          <w:szCs w:val="24"/>
        </w:rPr>
        <w:t xml:space="preserve"> wynikające z umowy ramowej, rozstrzygane będą przez sąd powszechny właściwy dla siedziby IZ.</w:t>
      </w:r>
    </w:p>
    <w:p w14:paraId="7DADFA70" w14:textId="77777777" w:rsidR="002D2BC6" w:rsidRPr="005D69A5" w:rsidRDefault="002D2BC6" w:rsidP="00493672">
      <w:pPr>
        <w:pStyle w:val="Ustp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 xml:space="preserve">W sprawach nieuregulowanych umową ramową mają w szczególności zastosowanie przepisy aktów prawnych wymienionych w § </w:t>
      </w:r>
      <w:r w:rsidR="00C65E1F" w:rsidRPr="005D69A5">
        <w:rPr>
          <w:sz w:val="24"/>
          <w:szCs w:val="24"/>
        </w:rPr>
        <w:t>3</w:t>
      </w:r>
      <w:r w:rsidRPr="005D69A5">
        <w:rPr>
          <w:sz w:val="24"/>
          <w:szCs w:val="24"/>
        </w:rPr>
        <w:t xml:space="preserve"> oraz przepisy ustawy z dnia 23 kwietnia 1964 r. Kodeks cywilny (Dz. U. 2022 poz. 1360).</w:t>
      </w:r>
    </w:p>
    <w:p w14:paraId="166D853D" w14:textId="77777777" w:rsidR="002D2BC6" w:rsidRPr="005D69A5" w:rsidRDefault="002D2BC6" w:rsidP="00493672">
      <w:pPr>
        <w:pStyle w:val="Ustp"/>
        <w:spacing w:before="0" w:line="360" w:lineRule="auto"/>
        <w:ind w:left="426" w:hanging="426"/>
        <w:rPr>
          <w:strike/>
          <w:sz w:val="24"/>
          <w:szCs w:val="24"/>
        </w:rPr>
      </w:pPr>
      <w:r w:rsidRPr="005D69A5">
        <w:rPr>
          <w:sz w:val="24"/>
          <w:szCs w:val="24"/>
        </w:rPr>
        <w:t xml:space="preserve">Umowa ramowa została sporządzona w dwóch jednobrzmiących egzemplarzach - po jednym egzemplarzu dla każdej ze Stron. </w:t>
      </w:r>
    </w:p>
    <w:p w14:paraId="029D3407" w14:textId="355CB44D" w:rsidR="002D2BC6" w:rsidRDefault="002D2BC6" w:rsidP="00493672">
      <w:pPr>
        <w:pStyle w:val="Ustp"/>
        <w:spacing w:before="0" w:line="360" w:lineRule="auto"/>
        <w:ind w:left="426" w:hanging="426"/>
        <w:rPr>
          <w:sz w:val="24"/>
          <w:szCs w:val="24"/>
        </w:rPr>
      </w:pPr>
      <w:r w:rsidRPr="005D69A5">
        <w:rPr>
          <w:sz w:val="24"/>
          <w:szCs w:val="24"/>
        </w:rPr>
        <w:t>Załączniki do umowy ramowej stanowią jej integralną część.</w:t>
      </w:r>
    </w:p>
    <w:p w14:paraId="407DB767" w14:textId="77777777" w:rsidR="00E145B3" w:rsidRPr="005D69A5" w:rsidRDefault="00E145B3" w:rsidP="00E145B3">
      <w:pPr>
        <w:pStyle w:val="Ustp"/>
        <w:numPr>
          <w:ilvl w:val="0"/>
          <w:numId w:val="0"/>
        </w:numPr>
        <w:spacing w:before="0" w:line="360" w:lineRule="auto"/>
        <w:ind w:left="426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2"/>
      </w:tblGrid>
      <w:tr w:rsidR="002D2BC6" w:rsidRPr="005D69A5" w14:paraId="2DA0CBF3" w14:textId="77777777" w:rsidTr="00D8019D">
        <w:trPr>
          <w:trHeight w:val="794"/>
          <w:jc w:val="center"/>
        </w:trPr>
        <w:tc>
          <w:tcPr>
            <w:tcW w:w="4528" w:type="dxa"/>
          </w:tcPr>
          <w:p w14:paraId="63E1B33A" w14:textId="77777777" w:rsidR="002D2BC6" w:rsidRPr="005D69A5" w:rsidRDefault="002D2BC6" w:rsidP="00493672">
            <w:pPr>
              <w:keepNext/>
              <w:keepLines/>
              <w:spacing w:line="360" w:lineRule="auto"/>
              <w:jc w:val="center"/>
              <w:rPr>
                <w:b/>
              </w:rPr>
            </w:pPr>
            <w:r w:rsidRPr="005D69A5">
              <w:rPr>
                <w:b/>
              </w:rPr>
              <w:t>IZ:</w:t>
            </w:r>
          </w:p>
          <w:p w14:paraId="64A5AB3C" w14:textId="77777777" w:rsidR="002D2BC6" w:rsidRPr="005D69A5" w:rsidRDefault="002D2BC6" w:rsidP="00493672">
            <w:pPr>
              <w:keepNext/>
              <w:keepLines/>
              <w:spacing w:line="360" w:lineRule="auto"/>
              <w:jc w:val="center"/>
            </w:pPr>
          </w:p>
          <w:p w14:paraId="42A7149B" w14:textId="77777777" w:rsidR="002D2BC6" w:rsidRPr="005D69A5" w:rsidRDefault="002D2BC6" w:rsidP="00493672">
            <w:pPr>
              <w:keepNext/>
              <w:keepLines/>
              <w:spacing w:line="360" w:lineRule="auto"/>
              <w:jc w:val="center"/>
            </w:pPr>
            <w:r w:rsidRPr="005D69A5">
              <w:t>…………………………………</w:t>
            </w:r>
          </w:p>
          <w:p w14:paraId="1ECE6929" w14:textId="77777777" w:rsidR="002D2BC6" w:rsidRPr="005D69A5" w:rsidRDefault="002D2BC6" w:rsidP="00493672">
            <w:pPr>
              <w:keepNext/>
              <w:keepLines/>
              <w:spacing w:line="360" w:lineRule="auto"/>
              <w:jc w:val="center"/>
            </w:pPr>
          </w:p>
        </w:tc>
        <w:tc>
          <w:tcPr>
            <w:tcW w:w="4542" w:type="dxa"/>
          </w:tcPr>
          <w:p w14:paraId="6FA4FE1E" w14:textId="77777777" w:rsidR="002D2BC6" w:rsidRPr="005D69A5" w:rsidRDefault="002D2BC6" w:rsidP="00493672">
            <w:pPr>
              <w:keepNext/>
              <w:keepLines/>
              <w:spacing w:line="360" w:lineRule="auto"/>
              <w:jc w:val="center"/>
              <w:rPr>
                <w:b/>
              </w:rPr>
            </w:pPr>
            <w:r w:rsidRPr="005D69A5">
              <w:rPr>
                <w:b/>
              </w:rPr>
              <w:t>RLGD:</w:t>
            </w:r>
          </w:p>
          <w:p w14:paraId="27B5B5E4" w14:textId="77777777" w:rsidR="002D2BC6" w:rsidRPr="005D69A5" w:rsidRDefault="002D2BC6" w:rsidP="00493672">
            <w:pPr>
              <w:keepNext/>
              <w:keepLines/>
              <w:spacing w:line="360" w:lineRule="auto"/>
              <w:jc w:val="center"/>
            </w:pPr>
          </w:p>
          <w:p w14:paraId="010FC260" w14:textId="77777777" w:rsidR="002D2BC6" w:rsidRPr="005D69A5" w:rsidRDefault="002D2BC6" w:rsidP="00493672">
            <w:pPr>
              <w:keepNext/>
              <w:keepLines/>
              <w:spacing w:line="360" w:lineRule="auto"/>
              <w:jc w:val="center"/>
            </w:pPr>
            <w:r w:rsidRPr="005D69A5">
              <w:t>……………………………………</w:t>
            </w:r>
          </w:p>
          <w:p w14:paraId="54A0887B" w14:textId="77777777" w:rsidR="002D2BC6" w:rsidRPr="005D69A5" w:rsidRDefault="002D2BC6" w:rsidP="00493672">
            <w:pPr>
              <w:keepNext/>
              <w:keepLines/>
              <w:spacing w:line="360" w:lineRule="auto"/>
              <w:jc w:val="center"/>
            </w:pPr>
          </w:p>
        </w:tc>
      </w:tr>
    </w:tbl>
    <w:p w14:paraId="0CBCF27C" w14:textId="77777777" w:rsidR="002D2BC6" w:rsidRPr="005D69A5" w:rsidRDefault="00D8019D" w:rsidP="00493672">
      <w:pPr>
        <w:tabs>
          <w:tab w:val="left" w:pos="6345"/>
        </w:tabs>
        <w:spacing w:line="360" w:lineRule="auto"/>
        <w:rPr>
          <w:b/>
          <w:i/>
        </w:rPr>
      </w:pPr>
      <w:r w:rsidRPr="005D69A5">
        <w:rPr>
          <w:b/>
          <w:i/>
        </w:rPr>
        <w:t>-------------------------------------------------------------------------</w:t>
      </w:r>
    </w:p>
    <w:p w14:paraId="47AF4448" w14:textId="77777777" w:rsidR="002D2BC6" w:rsidRPr="005D69A5" w:rsidRDefault="002D2BC6" w:rsidP="00493672">
      <w:pPr>
        <w:tabs>
          <w:tab w:val="left" w:pos="6724"/>
        </w:tabs>
        <w:spacing w:line="360" w:lineRule="auto"/>
        <w:rPr>
          <w:b/>
          <w:i/>
        </w:rPr>
      </w:pPr>
      <w:r w:rsidRPr="005D69A5">
        <w:rPr>
          <w:b/>
          <w:i/>
        </w:rPr>
        <w:t>Załącznik</w:t>
      </w:r>
      <w:r w:rsidR="00D8019D" w:rsidRPr="005D69A5">
        <w:rPr>
          <w:b/>
          <w:i/>
        </w:rPr>
        <w:t>i</w:t>
      </w:r>
      <w:r w:rsidRPr="005D69A5">
        <w:rPr>
          <w:b/>
          <w:i/>
        </w:rPr>
        <w:t xml:space="preserve"> do umowy:</w:t>
      </w:r>
    </w:p>
    <w:p w14:paraId="29DB51B4" w14:textId="77777777" w:rsidR="00E3298C" w:rsidRPr="005D69A5" w:rsidRDefault="00E3298C" w:rsidP="00EE082A">
      <w:pPr>
        <w:pStyle w:val="Ustp"/>
        <w:numPr>
          <w:ilvl w:val="2"/>
          <w:numId w:val="9"/>
        </w:numPr>
        <w:tabs>
          <w:tab w:val="left" w:pos="6724"/>
        </w:tabs>
        <w:spacing w:line="360" w:lineRule="auto"/>
        <w:rPr>
          <w:i/>
        </w:rPr>
      </w:pPr>
      <w:r w:rsidRPr="005D69A5">
        <w:rPr>
          <w:i/>
        </w:rPr>
        <w:t>Pełnomocnictwo dla …. nr …. z dnia ….</w:t>
      </w:r>
      <w:r w:rsidR="00EE082A" w:rsidRPr="005D69A5">
        <w:rPr>
          <w:i/>
        </w:rPr>
        <w:t xml:space="preserve"> (IZ)</w:t>
      </w:r>
    </w:p>
    <w:p w14:paraId="5DDA2E2C" w14:textId="77777777" w:rsidR="00EE082A" w:rsidRPr="005D69A5" w:rsidRDefault="00EE082A" w:rsidP="00EE082A">
      <w:pPr>
        <w:pStyle w:val="Ustp"/>
        <w:numPr>
          <w:ilvl w:val="2"/>
          <w:numId w:val="9"/>
        </w:numPr>
        <w:tabs>
          <w:tab w:val="left" w:pos="6724"/>
        </w:tabs>
        <w:spacing w:line="360" w:lineRule="auto"/>
        <w:rPr>
          <w:i/>
        </w:rPr>
      </w:pPr>
      <w:r w:rsidRPr="005D69A5">
        <w:rPr>
          <w:i/>
        </w:rPr>
        <w:t>Pełnomocnictwo dla … nr … z dnia … (RLGD)</w:t>
      </w:r>
    </w:p>
    <w:p w14:paraId="162A2847" w14:textId="77777777" w:rsidR="00EE082A" w:rsidRPr="005D69A5" w:rsidRDefault="00EE082A" w:rsidP="00EE082A">
      <w:pPr>
        <w:pStyle w:val="Ustp"/>
        <w:numPr>
          <w:ilvl w:val="2"/>
          <w:numId w:val="9"/>
        </w:numPr>
        <w:tabs>
          <w:tab w:val="left" w:pos="6724"/>
        </w:tabs>
        <w:spacing w:line="360" w:lineRule="auto"/>
        <w:rPr>
          <w:i/>
        </w:rPr>
      </w:pPr>
      <w:r w:rsidRPr="005D69A5">
        <w:rPr>
          <w:i/>
        </w:rPr>
        <w:t xml:space="preserve">LSR wraz z załącznikami </w:t>
      </w:r>
    </w:p>
    <w:p w14:paraId="7ECFBBEF" w14:textId="100E0DEB" w:rsidR="00CD6332" w:rsidRPr="005D69A5" w:rsidRDefault="00CD6332" w:rsidP="00EE082A">
      <w:pPr>
        <w:pStyle w:val="Ustp"/>
        <w:numPr>
          <w:ilvl w:val="2"/>
          <w:numId w:val="9"/>
        </w:numPr>
        <w:spacing w:before="0" w:line="360" w:lineRule="auto"/>
        <w:jc w:val="left"/>
        <w:rPr>
          <w:i/>
          <w:sz w:val="24"/>
          <w:szCs w:val="24"/>
        </w:rPr>
      </w:pPr>
    </w:p>
    <w:sectPr w:rsidR="00CD6332" w:rsidRPr="005D69A5" w:rsidSect="00AD5C25">
      <w:footerReference w:type="even" r:id="rId10"/>
      <w:footerReference w:type="defaul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8EA9B" w14:textId="77777777" w:rsidR="001A5E8E" w:rsidRDefault="001A5E8E" w:rsidP="002D2BC6">
      <w:r>
        <w:separator/>
      </w:r>
    </w:p>
  </w:endnote>
  <w:endnote w:type="continuationSeparator" w:id="0">
    <w:p w14:paraId="41FE50AE" w14:textId="77777777" w:rsidR="001A5E8E" w:rsidRDefault="001A5E8E" w:rsidP="002D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483D" w14:textId="77777777" w:rsidR="002E52CC" w:rsidRDefault="002E52CC" w:rsidP="00CC2F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A2FF1D" w14:textId="77777777" w:rsidR="002E52CC" w:rsidRDefault="002E52CC" w:rsidP="00CC2F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B59F" w14:textId="77777777" w:rsidR="002E52CC" w:rsidRDefault="002E52CC" w:rsidP="008E56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14DD" w14:textId="77777777" w:rsidR="001A5E8E" w:rsidRDefault="001A5E8E" w:rsidP="002D2BC6">
      <w:r>
        <w:separator/>
      </w:r>
    </w:p>
  </w:footnote>
  <w:footnote w:type="continuationSeparator" w:id="0">
    <w:p w14:paraId="74ACA664" w14:textId="77777777" w:rsidR="001A5E8E" w:rsidRDefault="001A5E8E" w:rsidP="002D2BC6">
      <w:r>
        <w:continuationSeparator/>
      </w:r>
    </w:p>
  </w:footnote>
  <w:footnote w:id="1">
    <w:p w14:paraId="1D895258" w14:textId="77777777" w:rsidR="002E52CC" w:rsidRPr="007100C1" w:rsidRDefault="002E52CC" w:rsidP="007100C1">
      <w:pPr>
        <w:pStyle w:val="Tekstprzypisudolnego"/>
        <w:jc w:val="both"/>
      </w:pPr>
      <w:r w:rsidRPr="007100C1">
        <w:rPr>
          <w:rStyle w:val="Odwoanieprzypisudolnego"/>
        </w:rPr>
        <w:footnoteRef/>
      </w:r>
      <w:r w:rsidRPr="007100C1">
        <w:t xml:space="preserve"> Zgodnie z art. 29 ust. 3 w zw. z ust. 1 pkt 2 lit. c ustawy o EFMRA, liczbę mieszkańców obszaru objętego LSR wg stanu na dzień 31.12.2020 r. ustala się na podstawie wynikowych informacji statystycznych ogłaszanych, udostępnianych lub rozpowszechnianych zgodnie z przepisami o statystyce publicznej.</w:t>
      </w:r>
    </w:p>
  </w:footnote>
  <w:footnote w:id="2">
    <w:p w14:paraId="3828CE7D" w14:textId="77777777" w:rsidR="002E52CC" w:rsidRPr="005D69A5" w:rsidRDefault="002E52CC" w:rsidP="00556C39">
      <w:pPr>
        <w:pStyle w:val="Tekstprzypisudolnego"/>
        <w:rPr>
          <w:sz w:val="18"/>
          <w:szCs w:val="18"/>
        </w:rPr>
      </w:pPr>
      <w:r w:rsidRPr="005D69A5">
        <w:rPr>
          <w:rStyle w:val="Odwoanieprzypisudolnego"/>
          <w:sz w:val="18"/>
          <w:szCs w:val="18"/>
        </w:rPr>
        <w:footnoteRef/>
      </w:r>
      <w:r w:rsidRPr="005D69A5">
        <w:rPr>
          <w:sz w:val="18"/>
          <w:szCs w:val="18"/>
        </w:rPr>
        <w:t xml:space="preserve"> </w:t>
      </w:r>
      <w:r w:rsidRPr="005D69A5">
        <w:rPr>
          <w:sz w:val="18"/>
          <w:szCs w:val="18"/>
          <w:lang w:bidi="pl-PL"/>
        </w:rPr>
        <w:t>Obowiązek RLGD dotyczy zamieszczenia informacji na swojej stronie internetowej (o ile taką posiada) lub na stronach mediów społecznościowych lub w obu tych miejscach.</w:t>
      </w:r>
    </w:p>
  </w:footnote>
  <w:footnote w:id="3">
    <w:p w14:paraId="1086670E" w14:textId="77777777" w:rsidR="002E52CC" w:rsidRPr="003621BA" w:rsidRDefault="002E52CC" w:rsidP="00556C39">
      <w:pPr>
        <w:pStyle w:val="Default"/>
        <w:rPr>
          <w:rFonts w:ascii="Arial" w:hAnsi="Arial" w:cs="Arial"/>
        </w:rPr>
      </w:pPr>
      <w:r w:rsidRPr="005D69A5">
        <w:rPr>
          <w:rStyle w:val="Odwoanieprzypisudolnego"/>
          <w:sz w:val="18"/>
          <w:szCs w:val="18"/>
        </w:rPr>
        <w:footnoteRef/>
      </w:r>
      <w:r w:rsidRPr="005D69A5">
        <w:rPr>
          <w:sz w:val="18"/>
          <w:szCs w:val="18"/>
        </w:rPr>
        <w:t xml:space="preserve"> Uczestnik operacji to osoba fizyczna, która odnosi bezpośrednio korzyści z danej operacji, przy czym nie jest odpowiedzialna ani za inicjowanie operacji, ani za jej realizację i która nie otrzymuje pomocy na realizację operacji.</w:t>
      </w:r>
    </w:p>
  </w:footnote>
  <w:footnote w:id="4">
    <w:p w14:paraId="0F2C4F2B" w14:textId="77777777" w:rsidR="002E52CC" w:rsidRPr="005D69A5" w:rsidRDefault="002E52CC" w:rsidP="00556C39">
      <w:pPr>
        <w:pStyle w:val="Tekstprzypisudolnego"/>
        <w:rPr>
          <w:sz w:val="18"/>
          <w:szCs w:val="18"/>
        </w:rPr>
      </w:pPr>
      <w:r w:rsidRPr="005D69A5">
        <w:rPr>
          <w:rStyle w:val="Odwoanieprzypisudolnego"/>
          <w:sz w:val="18"/>
          <w:szCs w:val="18"/>
        </w:rPr>
        <w:footnoteRef/>
      </w:r>
      <w:r w:rsidRPr="005D69A5">
        <w:rPr>
          <w:sz w:val="18"/>
          <w:szCs w:val="18"/>
        </w:rPr>
        <w:t xml:space="preserve"> Zgodnie z art. 49 ust. 3 i 5 rozporządzenia nr 2021/1060.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F1E"/>
    <w:multiLevelType w:val="hybridMultilevel"/>
    <w:tmpl w:val="625030B6"/>
    <w:lvl w:ilvl="0" w:tplc="FFFFFFFF">
      <w:start w:val="1"/>
      <w:numFmt w:val="decimal"/>
      <w:lvlText w:val="%1."/>
      <w:lvlJc w:val="left"/>
      <w:pPr>
        <w:ind w:left="530" w:hanging="360"/>
      </w:pPr>
    </w:lvl>
    <w:lvl w:ilvl="1" w:tplc="FFFFFFFF" w:tentative="1">
      <w:start w:val="1"/>
      <w:numFmt w:val="lowerLetter"/>
      <w:lvlText w:val="%2."/>
      <w:lvlJc w:val="left"/>
      <w:pPr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34A3E24"/>
    <w:multiLevelType w:val="hybridMultilevel"/>
    <w:tmpl w:val="1A720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0400B9"/>
    <w:multiLevelType w:val="hybridMultilevel"/>
    <w:tmpl w:val="570A78E6"/>
    <w:lvl w:ilvl="0" w:tplc="828E232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BC8AA65C">
      <w:start w:val="1"/>
      <w:numFmt w:val="lowerLetter"/>
      <w:lvlText w:val="%2)"/>
      <w:lvlJc w:val="left"/>
      <w:pPr>
        <w:ind w:left="1500" w:hanging="420"/>
      </w:pPr>
      <w:rPr>
        <w:rFonts w:ascii="Times New Roman" w:eastAsiaTheme="minorEastAsia" w:hAnsi="Times New Roman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3381"/>
    <w:multiLevelType w:val="hybridMultilevel"/>
    <w:tmpl w:val="1696D3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992C72"/>
    <w:multiLevelType w:val="hybridMultilevel"/>
    <w:tmpl w:val="DDD49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697"/>
    <w:multiLevelType w:val="multilevel"/>
    <w:tmpl w:val="98543AB8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6" w15:restartNumberingAfterBreak="0">
    <w:nsid w:val="35844579"/>
    <w:multiLevelType w:val="hybridMultilevel"/>
    <w:tmpl w:val="05CE0506"/>
    <w:lvl w:ilvl="0" w:tplc="70A85F4C">
      <w:start w:val="5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91F0A"/>
    <w:multiLevelType w:val="multilevel"/>
    <w:tmpl w:val="1478B966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8" w15:restartNumberingAfterBreak="0">
    <w:nsid w:val="38473C67"/>
    <w:multiLevelType w:val="hybridMultilevel"/>
    <w:tmpl w:val="E2E62D9C"/>
    <w:lvl w:ilvl="0" w:tplc="1AD24E0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879F1"/>
    <w:multiLevelType w:val="hybridMultilevel"/>
    <w:tmpl w:val="1E668DB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E883A94"/>
    <w:multiLevelType w:val="hybridMultilevel"/>
    <w:tmpl w:val="D98A3A24"/>
    <w:lvl w:ilvl="0" w:tplc="04150011">
      <w:start w:val="1"/>
      <w:numFmt w:val="decimal"/>
      <w:lvlText w:val="%1)"/>
      <w:lvlJc w:val="left"/>
      <w:pPr>
        <w:ind w:left="1761" w:hanging="360"/>
      </w:p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1" w15:restartNumberingAfterBreak="0">
    <w:nsid w:val="41412585"/>
    <w:multiLevelType w:val="hybridMultilevel"/>
    <w:tmpl w:val="47027B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3F1F4B"/>
    <w:multiLevelType w:val="hybridMultilevel"/>
    <w:tmpl w:val="38D47A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42E70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ind w:left="1882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776A1"/>
    <w:multiLevelType w:val="hybridMultilevel"/>
    <w:tmpl w:val="BDCCD65E"/>
    <w:lvl w:ilvl="0" w:tplc="04150017">
      <w:start w:val="1"/>
      <w:numFmt w:val="lowerLetter"/>
      <w:lvlText w:val="%1)"/>
      <w:lvlJc w:val="left"/>
      <w:pPr>
        <w:ind w:left="1968" w:hanging="360"/>
      </w:p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" w15:restartNumberingAfterBreak="0">
    <w:nsid w:val="4DD953EA"/>
    <w:multiLevelType w:val="hybridMultilevel"/>
    <w:tmpl w:val="EEBC5DBA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DEC1CE4"/>
    <w:multiLevelType w:val="hybridMultilevel"/>
    <w:tmpl w:val="1E668DB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5B4F4222"/>
    <w:multiLevelType w:val="hybridMultilevel"/>
    <w:tmpl w:val="BC70B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1786D"/>
    <w:multiLevelType w:val="hybridMultilevel"/>
    <w:tmpl w:val="826CD200"/>
    <w:lvl w:ilvl="0" w:tplc="005064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F0290"/>
    <w:multiLevelType w:val="multilevel"/>
    <w:tmpl w:val="3D3212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92209E"/>
    <w:multiLevelType w:val="multilevel"/>
    <w:tmpl w:val="2CD67BD8"/>
    <w:lvl w:ilvl="0">
      <w:start w:val="1"/>
      <w:numFmt w:val="decimal"/>
      <w:lvlText w:val="§ %1."/>
      <w:lvlJc w:val="center"/>
      <w:pPr>
        <w:tabs>
          <w:tab w:val="num" w:pos="4395"/>
        </w:tabs>
        <w:ind w:left="4111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-284"/>
        </w:tabs>
        <w:ind w:left="-284" w:firstLine="0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107"/>
        </w:tabs>
        <w:ind w:left="1107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53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21" w15:restartNumberingAfterBreak="0">
    <w:nsid w:val="5FB86301"/>
    <w:multiLevelType w:val="hybridMultilevel"/>
    <w:tmpl w:val="7CA2DFF0"/>
    <w:lvl w:ilvl="0" w:tplc="FFFFFFFF">
      <w:start w:val="1"/>
      <w:numFmt w:val="decimal"/>
      <w:lvlText w:val="%1)"/>
      <w:lvlJc w:val="left"/>
      <w:pPr>
        <w:ind w:left="1117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668845AA"/>
    <w:multiLevelType w:val="hybridMultilevel"/>
    <w:tmpl w:val="BBAC4FC8"/>
    <w:lvl w:ilvl="0" w:tplc="4AD64EF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477A0"/>
    <w:multiLevelType w:val="hybridMultilevel"/>
    <w:tmpl w:val="F9ACC58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25" w15:restartNumberingAfterBreak="0">
    <w:nsid w:val="6EE16A62"/>
    <w:multiLevelType w:val="hybridMultilevel"/>
    <w:tmpl w:val="4D1A483E"/>
    <w:lvl w:ilvl="0" w:tplc="1166B798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BD0617"/>
    <w:multiLevelType w:val="hybridMultilevel"/>
    <w:tmpl w:val="AF364F4E"/>
    <w:lvl w:ilvl="0" w:tplc="843686B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FF67689"/>
    <w:multiLevelType w:val="hybridMultilevel"/>
    <w:tmpl w:val="18DE55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191F54"/>
    <w:multiLevelType w:val="multilevel"/>
    <w:tmpl w:val="0A469E54"/>
    <w:lvl w:ilvl="0">
      <w:start w:val="1"/>
      <w:numFmt w:val="decimal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9" w15:restartNumberingAfterBreak="0">
    <w:nsid w:val="73E01F93"/>
    <w:multiLevelType w:val="hybridMultilevel"/>
    <w:tmpl w:val="1A9E5E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CA7D26"/>
    <w:multiLevelType w:val="hybridMultilevel"/>
    <w:tmpl w:val="98242CB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C5A6C75"/>
    <w:multiLevelType w:val="hybridMultilevel"/>
    <w:tmpl w:val="8FECF970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7FCA4D22"/>
    <w:multiLevelType w:val="multilevel"/>
    <w:tmpl w:val="98543AB8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27"/>
  </w:num>
  <w:num w:numId="4">
    <w:abstractNumId w:val="1"/>
  </w:num>
  <w:num w:numId="5">
    <w:abstractNumId w:val="7"/>
  </w:num>
  <w:num w:numId="6">
    <w:abstractNumId w:val="23"/>
  </w:num>
  <w:num w:numId="7">
    <w:abstractNumId w:val="11"/>
  </w:num>
  <w:num w:numId="8">
    <w:abstractNumId w:val="2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4"/>
  </w:num>
  <w:num w:numId="26">
    <w:abstractNumId w:val="26"/>
  </w:num>
  <w:num w:numId="27">
    <w:abstractNumId w:val="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8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0"/>
  </w:num>
  <w:num w:numId="40">
    <w:abstractNumId w:val="7"/>
  </w:num>
  <w:num w:numId="41">
    <w:abstractNumId w:val="7"/>
  </w:num>
  <w:num w:numId="42">
    <w:abstractNumId w:val="24"/>
  </w:num>
  <w:num w:numId="43">
    <w:abstractNumId w:val="16"/>
  </w:num>
  <w:num w:numId="44">
    <w:abstractNumId w:val="2"/>
  </w:num>
  <w:num w:numId="45">
    <w:abstractNumId w:val="19"/>
  </w:num>
  <w:num w:numId="46">
    <w:abstractNumId w:val="31"/>
  </w:num>
  <w:num w:numId="47">
    <w:abstractNumId w:val="7"/>
  </w:num>
  <w:num w:numId="48">
    <w:abstractNumId w:val="7"/>
  </w:num>
  <w:num w:numId="49">
    <w:abstractNumId w:val="7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niewska-Królak Marta">
    <w15:presenceInfo w15:providerId="AD" w15:userId="S-1-5-21-2682257222-1983416253-2671480898-37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6"/>
    <w:rsid w:val="000069F9"/>
    <w:rsid w:val="00013560"/>
    <w:rsid w:val="00016709"/>
    <w:rsid w:val="0001693A"/>
    <w:rsid w:val="000275B5"/>
    <w:rsid w:val="000327EC"/>
    <w:rsid w:val="0003414C"/>
    <w:rsid w:val="00037D8A"/>
    <w:rsid w:val="000501D8"/>
    <w:rsid w:val="00056323"/>
    <w:rsid w:val="00056903"/>
    <w:rsid w:val="00061107"/>
    <w:rsid w:val="00061C4A"/>
    <w:rsid w:val="00063CCB"/>
    <w:rsid w:val="00063D6B"/>
    <w:rsid w:val="00064DEC"/>
    <w:rsid w:val="00070182"/>
    <w:rsid w:val="00090CEE"/>
    <w:rsid w:val="00096240"/>
    <w:rsid w:val="00097C18"/>
    <w:rsid w:val="000A2A2D"/>
    <w:rsid w:val="000A5B5C"/>
    <w:rsid w:val="000B1509"/>
    <w:rsid w:val="000B2411"/>
    <w:rsid w:val="000B60F0"/>
    <w:rsid w:val="000C0144"/>
    <w:rsid w:val="000C019E"/>
    <w:rsid w:val="000C2D30"/>
    <w:rsid w:val="000C3B26"/>
    <w:rsid w:val="000C3BD5"/>
    <w:rsid w:val="000C5B15"/>
    <w:rsid w:val="000D253A"/>
    <w:rsid w:val="000D5643"/>
    <w:rsid w:val="000D69CF"/>
    <w:rsid w:val="000D6C25"/>
    <w:rsid w:val="000F4851"/>
    <w:rsid w:val="0010263B"/>
    <w:rsid w:val="00103BF2"/>
    <w:rsid w:val="00111B56"/>
    <w:rsid w:val="00127C7E"/>
    <w:rsid w:val="00152A9D"/>
    <w:rsid w:val="00163FBC"/>
    <w:rsid w:val="00174E9D"/>
    <w:rsid w:val="001765D9"/>
    <w:rsid w:val="00183380"/>
    <w:rsid w:val="001A5E8E"/>
    <w:rsid w:val="001C4AB4"/>
    <w:rsid w:val="001D06FE"/>
    <w:rsid w:val="001E1A18"/>
    <w:rsid w:val="001E3BF5"/>
    <w:rsid w:val="001E3D11"/>
    <w:rsid w:val="001E3E5E"/>
    <w:rsid w:val="001E53F0"/>
    <w:rsid w:val="001F41C5"/>
    <w:rsid w:val="001F5B8E"/>
    <w:rsid w:val="00205FA4"/>
    <w:rsid w:val="0021182C"/>
    <w:rsid w:val="00215809"/>
    <w:rsid w:val="002202A4"/>
    <w:rsid w:val="00220AE0"/>
    <w:rsid w:val="00223AFE"/>
    <w:rsid w:val="00226FDF"/>
    <w:rsid w:val="00227AC3"/>
    <w:rsid w:val="0023303A"/>
    <w:rsid w:val="00234C03"/>
    <w:rsid w:val="00237817"/>
    <w:rsid w:val="002563C8"/>
    <w:rsid w:val="00263785"/>
    <w:rsid w:val="00264ADA"/>
    <w:rsid w:val="00271FBB"/>
    <w:rsid w:val="00283916"/>
    <w:rsid w:val="002870A9"/>
    <w:rsid w:val="002A34C0"/>
    <w:rsid w:val="002C07EA"/>
    <w:rsid w:val="002D1F97"/>
    <w:rsid w:val="002D2BC6"/>
    <w:rsid w:val="002E0905"/>
    <w:rsid w:val="002E2ECD"/>
    <w:rsid w:val="002E52CC"/>
    <w:rsid w:val="002E6666"/>
    <w:rsid w:val="002F3E79"/>
    <w:rsid w:val="003110B4"/>
    <w:rsid w:val="00335608"/>
    <w:rsid w:val="003446BF"/>
    <w:rsid w:val="00344BA1"/>
    <w:rsid w:val="00360F2E"/>
    <w:rsid w:val="0036302C"/>
    <w:rsid w:val="003651FE"/>
    <w:rsid w:val="0037033C"/>
    <w:rsid w:val="0037114E"/>
    <w:rsid w:val="00371E85"/>
    <w:rsid w:val="00376F80"/>
    <w:rsid w:val="003816BB"/>
    <w:rsid w:val="0038382B"/>
    <w:rsid w:val="00384D90"/>
    <w:rsid w:val="00386D8D"/>
    <w:rsid w:val="00391630"/>
    <w:rsid w:val="003A463A"/>
    <w:rsid w:val="003A5E6A"/>
    <w:rsid w:val="003A745F"/>
    <w:rsid w:val="003A7AE2"/>
    <w:rsid w:val="003C579A"/>
    <w:rsid w:val="003D5277"/>
    <w:rsid w:val="003D5C86"/>
    <w:rsid w:val="003E2F0D"/>
    <w:rsid w:val="004049A3"/>
    <w:rsid w:val="004051AD"/>
    <w:rsid w:val="00406879"/>
    <w:rsid w:val="00420A31"/>
    <w:rsid w:val="00435A99"/>
    <w:rsid w:val="00436808"/>
    <w:rsid w:val="0044384D"/>
    <w:rsid w:val="0044729B"/>
    <w:rsid w:val="00453263"/>
    <w:rsid w:val="00455B5B"/>
    <w:rsid w:val="004608D6"/>
    <w:rsid w:val="00465579"/>
    <w:rsid w:val="00465AC8"/>
    <w:rsid w:val="00474F35"/>
    <w:rsid w:val="00476F81"/>
    <w:rsid w:val="00477061"/>
    <w:rsid w:val="004806AA"/>
    <w:rsid w:val="004834B3"/>
    <w:rsid w:val="00491402"/>
    <w:rsid w:val="00493672"/>
    <w:rsid w:val="004972E2"/>
    <w:rsid w:val="004A595B"/>
    <w:rsid w:val="004A7721"/>
    <w:rsid w:val="004B4BDD"/>
    <w:rsid w:val="004C4885"/>
    <w:rsid w:val="004D1A18"/>
    <w:rsid w:val="004E3C25"/>
    <w:rsid w:val="004F0363"/>
    <w:rsid w:val="004F14D2"/>
    <w:rsid w:val="004F6451"/>
    <w:rsid w:val="00500E49"/>
    <w:rsid w:val="00503611"/>
    <w:rsid w:val="00511463"/>
    <w:rsid w:val="005176E2"/>
    <w:rsid w:val="0053447A"/>
    <w:rsid w:val="0054549F"/>
    <w:rsid w:val="00552857"/>
    <w:rsid w:val="00552C74"/>
    <w:rsid w:val="00553AE6"/>
    <w:rsid w:val="00556C39"/>
    <w:rsid w:val="00572BAC"/>
    <w:rsid w:val="00573027"/>
    <w:rsid w:val="00573A94"/>
    <w:rsid w:val="005764E2"/>
    <w:rsid w:val="0058042D"/>
    <w:rsid w:val="00581AC2"/>
    <w:rsid w:val="00594E1C"/>
    <w:rsid w:val="005B1C53"/>
    <w:rsid w:val="005B23DC"/>
    <w:rsid w:val="005C1598"/>
    <w:rsid w:val="005C15C5"/>
    <w:rsid w:val="005C56CD"/>
    <w:rsid w:val="005D63EF"/>
    <w:rsid w:val="005D69A5"/>
    <w:rsid w:val="005E0530"/>
    <w:rsid w:val="005E44DE"/>
    <w:rsid w:val="005F4758"/>
    <w:rsid w:val="005F4DA0"/>
    <w:rsid w:val="005F6F84"/>
    <w:rsid w:val="00604411"/>
    <w:rsid w:val="00604B31"/>
    <w:rsid w:val="00613225"/>
    <w:rsid w:val="006157CA"/>
    <w:rsid w:val="00621C9A"/>
    <w:rsid w:val="00624C9A"/>
    <w:rsid w:val="006253A3"/>
    <w:rsid w:val="00642AEA"/>
    <w:rsid w:val="0064677C"/>
    <w:rsid w:val="0064797C"/>
    <w:rsid w:val="00650B72"/>
    <w:rsid w:val="00660C9C"/>
    <w:rsid w:val="00675A83"/>
    <w:rsid w:val="00680C61"/>
    <w:rsid w:val="00683655"/>
    <w:rsid w:val="006A059C"/>
    <w:rsid w:val="006A7DE7"/>
    <w:rsid w:val="006B11A8"/>
    <w:rsid w:val="006C42F3"/>
    <w:rsid w:val="006C7687"/>
    <w:rsid w:val="006D5017"/>
    <w:rsid w:val="006D6D37"/>
    <w:rsid w:val="006F6EC3"/>
    <w:rsid w:val="007100C1"/>
    <w:rsid w:val="0071037E"/>
    <w:rsid w:val="00712329"/>
    <w:rsid w:val="00716AEB"/>
    <w:rsid w:val="00717582"/>
    <w:rsid w:val="00754EEC"/>
    <w:rsid w:val="00765BD0"/>
    <w:rsid w:val="0077237D"/>
    <w:rsid w:val="00775FCC"/>
    <w:rsid w:val="00776335"/>
    <w:rsid w:val="00777401"/>
    <w:rsid w:val="007807A0"/>
    <w:rsid w:val="00781DC3"/>
    <w:rsid w:val="00791B3B"/>
    <w:rsid w:val="007A170D"/>
    <w:rsid w:val="007A1A7F"/>
    <w:rsid w:val="007A7237"/>
    <w:rsid w:val="007B0763"/>
    <w:rsid w:val="007B2A9C"/>
    <w:rsid w:val="007D59BE"/>
    <w:rsid w:val="007E4C45"/>
    <w:rsid w:val="007F3178"/>
    <w:rsid w:val="007F4BE4"/>
    <w:rsid w:val="008006FA"/>
    <w:rsid w:val="0080070C"/>
    <w:rsid w:val="00800A16"/>
    <w:rsid w:val="008052F5"/>
    <w:rsid w:val="008070B3"/>
    <w:rsid w:val="00814AAB"/>
    <w:rsid w:val="00814CDF"/>
    <w:rsid w:val="008218EE"/>
    <w:rsid w:val="0082595F"/>
    <w:rsid w:val="00830066"/>
    <w:rsid w:val="0083080B"/>
    <w:rsid w:val="008317BF"/>
    <w:rsid w:val="00836150"/>
    <w:rsid w:val="0084325C"/>
    <w:rsid w:val="00845A20"/>
    <w:rsid w:val="00845CF6"/>
    <w:rsid w:val="00865C47"/>
    <w:rsid w:val="008674BA"/>
    <w:rsid w:val="008733AD"/>
    <w:rsid w:val="008B2F52"/>
    <w:rsid w:val="008B3B4E"/>
    <w:rsid w:val="008B5433"/>
    <w:rsid w:val="008C398E"/>
    <w:rsid w:val="008C50B4"/>
    <w:rsid w:val="008D0799"/>
    <w:rsid w:val="008D13A8"/>
    <w:rsid w:val="008E10CC"/>
    <w:rsid w:val="008E567E"/>
    <w:rsid w:val="008E79A2"/>
    <w:rsid w:val="008F6499"/>
    <w:rsid w:val="008F7632"/>
    <w:rsid w:val="00904820"/>
    <w:rsid w:val="00922FC1"/>
    <w:rsid w:val="00930ABE"/>
    <w:rsid w:val="00930FC0"/>
    <w:rsid w:val="009320C3"/>
    <w:rsid w:val="00932BED"/>
    <w:rsid w:val="00934F4F"/>
    <w:rsid w:val="00936EF8"/>
    <w:rsid w:val="00942DA7"/>
    <w:rsid w:val="00951C00"/>
    <w:rsid w:val="00962371"/>
    <w:rsid w:val="00966F42"/>
    <w:rsid w:val="009811FA"/>
    <w:rsid w:val="00981AF9"/>
    <w:rsid w:val="00984C81"/>
    <w:rsid w:val="00984D9C"/>
    <w:rsid w:val="009A7E27"/>
    <w:rsid w:val="009B01DA"/>
    <w:rsid w:val="009B43A1"/>
    <w:rsid w:val="009B4EA9"/>
    <w:rsid w:val="009B5BD1"/>
    <w:rsid w:val="009B68D1"/>
    <w:rsid w:val="009B7662"/>
    <w:rsid w:val="009C7FCD"/>
    <w:rsid w:val="009D0595"/>
    <w:rsid w:val="009D09F7"/>
    <w:rsid w:val="009D318A"/>
    <w:rsid w:val="009E0885"/>
    <w:rsid w:val="009E0AF1"/>
    <w:rsid w:val="009F3B3A"/>
    <w:rsid w:val="009F4964"/>
    <w:rsid w:val="00A00666"/>
    <w:rsid w:val="00A04AD8"/>
    <w:rsid w:val="00A166F7"/>
    <w:rsid w:val="00A27B46"/>
    <w:rsid w:val="00A37457"/>
    <w:rsid w:val="00A3754D"/>
    <w:rsid w:val="00A4720B"/>
    <w:rsid w:val="00A51A8D"/>
    <w:rsid w:val="00A52D64"/>
    <w:rsid w:val="00A56436"/>
    <w:rsid w:val="00A56D57"/>
    <w:rsid w:val="00A81BDF"/>
    <w:rsid w:val="00A86421"/>
    <w:rsid w:val="00A9332C"/>
    <w:rsid w:val="00AA4D8C"/>
    <w:rsid w:val="00AC7D66"/>
    <w:rsid w:val="00AD5C25"/>
    <w:rsid w:val="00AE05CE"/>
    <w:rsid w:val="00AE1C96"/>
    <w:rsid w:val="00AE2810"/>
    <w:rsid w:val="00AE4E4F"/>
    <w:rsid w:val="00AF3FE3"/>
    <w:rsid w:val="00AF4EF5"/>
    <w:rsid w:val="00B03E7D"/>
    <w:rsid w:val="00B054BE"/>
    <w:rsid w:val="00B07B43"/>
    <w:rsid w:val="00B12868"/>
    <w:rsid w:val="00B23AA0"/>
    <w:rsid w:val="00B357D4"/>
    <w:rsid w:val="00B3790A"/>
    <w:rsid w:val="00B447E4"/>
    <w:rsid w:val="00B46F2A"/>
    <w:rsid w:val="00B54BD2"/>
    <w:rsid w:val="00B662D6"/>
    <w:rsid w:val="00B66808"/>
    <w:rsid w:val="00B74D1C"/>
    <w:rsid w:val="00B84574"/>
    <w:rsid w:val="00B86750"/>
    <w:rsid w:val="00B90CB3"/>
    <w:rsid w:val="00B933A1"/>
    <w:rsid w:val="00B936D3"/>
    <w:rsid w:val="00B940F1"/>
    <w:rsid w:val="00B9572C"/>
    <w:rsid w:val="00BB0397"/>
    <w:rsid w:val="00BB252A"/>
    <w:rsid w:val="00BB6A8D"/>
    <w:rsid w:val="00BD7319"/>
    <w:rsid w:val="00BF681A"/>
    <w:rsid w:val="00C014D6"/>
    <w:rsid w:val="00C07B97"/>
    <w:rsid w:val="00C16A69"/>
    <w:rsid w:val="00C17B9B"/>
    <w:rsid w:val="00C20EC9"/>
    <w:rsid w:val="00C23344"/>
    <w:rsid w:val="00C31D0B"/>
    <w:rsid w:val="00C40B8E"/>
    <w:rsid w:val="00C40E40"/>
    <w:rsid w:val="00C41B88"/>
    <w:rsid w:val="00C45616"/>
    <w:rsid w:val="00C51780"/>
    <w:rsid w:val="00C53AA4"/>
    <w:rsid w:val="00C53B55"/>
    <w:rsid w:val="00C53EE0"/>
    <w:rsid w:val="00C54370"/>
    <w:rsid w:val="00C65E1F"/>
    <w:rsid w:val="00C7749C"/>
    <w:rsid w:val="00C833F7"/>
    <w:rsid w:val="00C8399B"/>
    <w:rsid w:val="00C84C3F"/>
    <w:rsid w:val="00C9106B"/>
    <w:rsid w:val="00C952C7"/>
    <w:rsid w:val="00C968FE"/>
    <w:rsid w:val="00C97FFD"/>
    <w:rsid w:val="00CA7551"/>
    <w:rsid w:val="00CA76F8"/>
    <w:rsid w:val="00CB1DBC"/>
    <w:rsid w:val="00CB37E1"/>
    <w:rsid w:val="00CC2F04"/>
    <w:rsid w:val="00CD131B"/>
    <w:rsid w:val="00CD6332"/>
    <w:rsid w:val="00CE1B9F"/>
    <w:rsid w:val="00CE61C7"/>
    <w:rsid w:val="00CF438E"/>
    <w:rsid w:val="00D06829"/>
    <w:rsid w:val="00D14A72"/>
    <w:rsid w:val="00D24A3C"/>
    <w:rsid w:val="00D302F1"/>
    <w:rsid w:val="00D35567"/>
    <w:rsid w:val="00D35C06"/>
    <w:rsid w:val="00D37155"/>
    <w:rsid w:val="00D4488A"/>
    <w:rsid w:val="00D44E7C"/>
    <w:rsid w:val="00D47EC2"/>
    <w:rsid w:val="00D63369"/>
    <w:rsid w:val="00D66062"/>
    <w:rsid w:val="00D7032F"/>
    <w:rsid w:val="00D7220F"/>
    <w:rsid w:val="00D7321C"/>
    <w:rsid w:val="00D767E8"/>
    <w:rsid w:val="00D8019D"/>
    <w:rsid w:val="00D815CB"/>
    <w:rsid w:val="00D82FCE"/>
    <w:rsid w:val="00D91591"/>
    <w:rsid w:val="00D97D4A"/>
    <w:rsid w:val="00DB2C78"/>
    <w:rsid w:val="00DD1416"/>
    <w:rsid w:val="00DD32E3"/>
    <w:rsid w:val="00DE36C9"/>
    <w:rsid w:val="00DE6DB3"/>
    <w:rsid w:val="00DF109A"/>
    <w:rsid w:val="00E029B0"/>
    <w:rsid w:val="00E0481C"/>
    <w:rsid w:val="00E138BA"/>
    <w:rsid w:val="00E145B3"/>
    <w:rsid w:val="00E21D32"/>
    <w:rsid w:val="00E237C2"/>
    <w:rsid w:val="00E24341"/>
    <w:rsid w:val="00E26DB7"/>
    <w:rsid w:val="00E3298C"/>
    <w:rsid w:val="00E45FE6"/>
    <w:rsid w:val="00E83D22"/>
    <w:rsid w:val="00E86AC2"/>
    <w:rsid w:val="00E8728E"/>
    <w:rsid w:val="00E87C68"/>
    <w:rsid w:val="00EA1BB5"/>
    <w:rsid w:val="00EA74F4"/>
    <w:rsid w:val="00EC16DA"/>
    <w:rsid w:val="00EC2195"/>
    <w:rsid w:val="00EC2CCC"/>
    <w:rsid w:val="00EC3215"/>
    <w:rsid w:val="00EC777B"/>
    <w:rsid w:val="00ED2C2A"/>
    <w:rsid w:val="00ED4361"/>
    <w:rsid w:val="00EE082A"/>
    <w:rsid w:val="00EE1D67"/>
    <w:rsid w:val="00EE3EBE"/>
    <w:rsid w:val="00EE51B5"/>
    <w:rsid w:val="00EE5A9F"/>
    <w:rsid w:val="00EF5C71"/>
    <w:rsid w:val="00EF6A21"/>
    <w:rsid w:val="00F012FE"/>
    <w:rsid w:val="00F07BE3"/>
    <w:rsid w:val="00F22A2C"/>
    <w:rsid w:val="00F22CF9"/>
    <w:rsid w:val="00F236E0"/>
    <w:rsid w:val="00F2642A"/>
    <w:rsid w:val="00F32BF0"/>
    <w:rsid w:val="00F360D0"/>
    <w:rsid w:val="00F672F0"/>
    <w:rsid w:val="00F7017F"/>
    <w:rsid w:val="00F729E5"/>
    <w:rsid w:val="00F75E48"/>
    <w:rsid w:val="00F86387"/>
    <w:rsid w:val="00F93939"/>
    <w:rsid w:val="00F95825"/>
    <w:rsid w:val="00FA1E2E"/>
    <w:rsid w:val="00FA37F1"/>
    <w:rsid w:val="00FA7038"/>
    <w:rsid w:val="00FB06E9"/>
    <w:rsid w:val="00FB33CE"/>
    <w:rsid w:val="00FB660F"/>
    <w:rsid w:val="00FC75F2"/>
    <w:rsid w:val="00FD2E8A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85BA"/>
  <w15:chartTrackingRefBased/>
  <w15:docId w15:val="{8ABE17A1-C324-4437-9736-885BDA5C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D2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B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2D2BC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2B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2D2BC6"/>
    <w:pPr>
      <w:jc w:val="both"/>
    </w:pPr>
    <w:rPr>
      <w:szCs w:val="20"/>
    </w:rPr>
  </w:style>
  <w:style w:type="paragraph" w:customStyle="1" w:styleId="tyt">
    <w:name w:val="tyt"/>
    <w:basedOn w:val="Normalny"/>
    <w:rsid w:val="002D2BC6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2D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D2BC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2BC6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qFormat/>
    <w:rsid w:val="002D2BC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2D2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2D2BC6"/>
    <w:rPr>
      <w:vertAlign w:val="superscript"/>
    </w:rPr>
  </w:style>
  <w:style w:type="paragraph" w:customStyle="1" w:styleId="Textkrper">
    <w:name w:val="Textk?rper"/>
    <w:basedOn w:val="Normalny"/>
    <w:rsid w:val="002D2BC6"/>
    <w:pPr>
      <w:widowControl w:val="0"/>
      <w:jc w:val="both"/>
    </w:pPr>
    <w:rPr>
      <w:szCs w:val="20"/>
    </w:rPr>
  </w:style>
  <w:style w:type="character" w:styleId="Odwoaniedokomentarza">
    <w:name w:val="annotation reference"/>
    <w:rsid w:val="002D2B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2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2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D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2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D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2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B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2BC6"/>
  </w:style>
  <w:style w:type="paragraph" w:customStyle="1" w:styleId="Paragraf">
    <w:name w:val="Paragraf"/>
    <w:basedOn w:val="Normalny"/>
    <w:qFormat/>
    <w:rsid w:val="002D2BC6"/>
    <w:pPr>
      <w:numPr>
        <w:numId w:val="5"/>
      </w:numPr>
      <w:spacing w:before="240" w:after="120"/>
      <w:jc w:val="center"/>
    </w:pPr>
    <w:rPr>
      <w:rFonts w:ascii="Arial" w:hAnsi="Arial" w:cs="Arial"/>
      <w:b/>
    </w:rPr>
  </w:style>
  <w:style w:type="paragraph" w:customStyle="1" w:styleId="Ustp0">
    <w:name w:val="Ustęp0"/>
    <w:basedOn w:val="Normalny"/>
    <w:qFormat/>
    <w:rsid w:val="002D2BC6"/>
    <w:pPr>
      <w:numPr>
        <w:ilvl w:val="1"/>
        <w:numId w:val="5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2D2BC6"/>
    <w:pPr>
      <w:numPr>
        <w:ilvl w:val="2"/>
        <w:numId w:val="5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2D2BC6"/>
    <w:pPr>
      <w:numPr>
        <w:ilvl w:val="3"/>
        <w:numId w:val="5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2D2BC6"/>
    <w:pPr>
      <w:numPr>
        <w:ilvl w:val="5"/>
        <w:numId w:val="5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2D2BC6"/>
    <w:pPr>
      <w:numPr>
        <w:ilvl w:val="7"/>
        <w:numId w:val="5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2D2BC6"/>
    <w:pPr>
      <w:numPr>
        <w:ilvl w:val="4"/>
        <w:numId w:val="1"/>
      </w:numPr>
    </w:pPr>
  </w:style>
  <w:style w:type="paragraph" w:customStyle="1" w:styleId="Litera0">
    <w:name w:val="Litera0"/>
    <w:basedOn w:val="Litera"/>
    <w:qFormat/>
    <w:rsid w:val="002D2BC6"/>
    <w:pPr>
      <w:numPr>
        <w:ilvl w:val="6"/>
        <w:numId w:val="1"/>
      </w:numPr>
    </w:pPr>
  </w:style>
  <w:style w:type="paragraph" w:styleId="Tekstprzypisukocowego">
    <w:name w:val="endnote text"/>
    <w:basedOn w:val="Normalny"/>
    <w:link w:val="TekstprzypisukocowegoZnak"/>
    <w:rsid w:val="002D2B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D2BC6"/>
    <w:rPr>
      <w:vertAlign w:val="superscript"/>
    </w:rPr>
  </w:style>
  <w:style w:type="paragraph" w:styleId="Nagwek">
    <w:name w:val="header"/>
    <w:basedOn w:val="Normalny"/>
    <w:link w:val="NagwekZnak"/>
    <w:rsid w:val="002D2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2B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StandardowyRyczat">
    <w:name w:val="Akapit Standardowy Ryczałt"/>
    <w:basedOn w:val="Normalny"/>
    <w:link w:val="AkapitStandardowyRyczatZnak"/>
    <w:qFormat/>
    <w:rsid w:val="002D2BC6"/>
    <w:pPr>
      <w:spacing w:before="240" w:after="120"/>
      <w:jc w:val="both"/>
    </w:pPr>
    <w:rPr>
      <w:rFonts w:ascii="Calibri" w:hAnsi="Calibri"/>
      <w:sz w:val="22"/>
      <w:szCs w:val="22"/>
    </w:rPr>
  </w:style>
  <w:style w:type="character" w:customStyle="1" w:styleId="AkapitStandardowyRyczatZnak">
    <w:name w:val="Akapit Standardowy Ryczałt Znak"/>
    <w:basedOn w:val="Domylnaczcionkaakapitu"/>
    <w:link w:val="AkapitStandardowyRyczat"/>
    <w:rsid w:val="002D2BC6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2D2BC6"/>
  </w:style>
  <w:style w:type="character" w:styleId="Hipercze">
    <w:name w:val="Hyperlink"/>
    <w:basedOn w:val="Domylnaczcionkaakapitu"/>
    <w:unhideWhenUsed/>
    <w:rsid w:val="002D2B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2BC6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2D2BC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qFormat/>
    <w:rsid w:val="002D2BC6"/>
    <w:pPr>
      <w:spacing w:before="0"/>
    </w:pPr>
    <w:rPr>
      <w:bCs/>
    </w:rPr>
  </w:style>
  <w:style w:type="paragraph" w:customStyle="1" w:styleId="PKTpunkt">
    <w:name w:val="PKT – punkt"/>
    <w:qFormat/>
    <w:rsid w:val="002D2BC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99"/>
    <w:qFormat/>
    <w:rsid w:val="002D2BC6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2D2BC6"/>
    <w:rPr>
      <w:b/>
    </w:rPr>
  </w:style>
  <w:style w:type="paragraph" w:customStyle="1" w:styleId="Default">
    <w:name w:val="Default"/>
    <w:link w:val="DefaultZnak"/>
    <w:rsid w:val="002D2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EC321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rsid w:val="00556C39"/>
    <w:rPr>
      <w:rFonts w:ascii="Calibri" w:eastAsia="Calibri" w:hAnsi="Calibri" w:cs="Times New Roman"/>
    </w:rPr>
  </w:style>
  <w:style w:type="character" w:customStyle="1" w:styleId="DefaultZnak">
    <w:name w:val="Default Znak"/>
    <w:basedOn w:val="Domylnaczcionkaakapitu"/>
    <w:link w:val="Default"/>
    <w:rsid w:val="00556C3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ybactw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4EA0-7EAD-4CCD-8C84-271BD63D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5130</Words>
  <Characters>30780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Kaniewska-Królak Marta</dc:creator>
  <cp:keywords/>
  <dc:description/>
  <cp:lastModifiedBy>Majewska Irmina</cp:lastModifiedBy>
  <cp:revision>2</cp:revision>
  <dcterms:created xsi:type="dcterms:W3CDTF">2024-05-29T06:49:00Z</dcterms:created>
  <dcterms:modified xsi:type="dcterms:W3CDTF">2024-05-29T06:49:00Z</dcterms:modified>
</cp:coreProperties>
</file>